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CA06" w14:textId="77777777" w:rsidR="004762A6" w:rsidRDefault="004762A6" w:rsidP="008959CB">
      <w:pPr>
        <w:rPr>
          <w:rFonts w:ascii="CIDFont+F2" w:hAnsi="CIDFont+F2" w:cs="CIDFont+F2"/>
          <w:b/>
          <w:bCs/>
          <w:kern w:val="0"/>
        </w:rPr>
      </w:pPr>
      <w:bookmarkStart w:id="0" w:name="_Hlk144817999"/>
      <w:bookmarkEnd w:id="0"/>
    </w:p>
    <w:p w14:paraId="02DC16E4" w14:textId="77777777" w:rsidR="004762A6" w:rsidRDefault="004762A6" w:rsidP="008959CB">
      <w:pPr>
        <w:rPr>
          <w:rFonts w:ascii="CIDFont+F2" w:hAnsi="CIDFont+F2" w:cs="CIDFont+F2"/>
          <w:b/>
          <w:bCs/>
          <w:kern w:val="0"/>
        </w:rPr>
      </w:pPr>
    </w:p>
    <w:p w14:paraId="06594851" w14:textId="3629F656" w:rsidR="00B25548" w:rsidRDefault="00B25548" w:rsidP="008959CB">
      <w:pPr>
        <w:rPr>
          <w:rFonts w:ascii="CIDFont+F2" w:hAnsi="CIDFont+F2" w:cs="CIDFont+F2"/>
          <w:b/>
          <w:bCs/>
          <w:kern w:val="0"/>
        </w:rPr>
      </w:pPr>
      <w:r>
        <w:rPr>
          <w:rFonts w:ascii="CIDFont+F2" w:hAnsi="CIDFont+F2" w:cs="CIDFont+F2"/>
          <w:b/>
          <w:bCs/>
          <w:kern w:val="0"/>
        </w:rPr>
        <w:t>The IOR’s Beyond Refrigeration Environment</w:t>
      </w:r>
      <w:r w:rsidR="000C3A0E">
        <w:rPr>
          <w:rFonts w:ascii="CIDFont+F2" w:hAnsi="CIDFont+F2" w:cs="CIDFont+F2"/>
          <w:b/>
          <w:bCs/>
          <w:kern w:val="0"/>
        </w:rPr>
        <w:t xml:space="preserve"> Award</w:t>
      </w:r>
    </w:p>
    <w:p w14:paraId="186FF79D" w14:textId="59DA2C3D" w:rsidR="008959CB" w:rsidRDefault="008959CB" w:rsidP="00B85342">
      <w:pPr>
        <w:pStyle w:val="PlainText"/>
        <w:rPr>
          <w:rFonts w:eastAsiaTheme="minorEastAsia"/>
        </w:rPr>
      </w:pPr>
      <w:r w:rsidRPr="3D096991">
        <w:rPr>
          <w:rFonts w:eastAsiaTheme="minorEastAsia"/>
        </w:rPr>
        <w:t xml:space="preserve">The IOR is delighted to announce a new Award that will be made annually to a project that </w:t>
      </w:r>
      <w:r w:rsidR="005E6BA2">
        <w:rPr>
          <w:rFonts w:eastAsiaTheme="minorEastAsia"/>
        </w:rPr>
        <w:t xml:space="preserve">demonstrates </w:t>
      </w:r>
      <w:r w:rsidRPr="3D096991">
        <w:rPr>
          <w:rFonts w:eastAsiaTheme="minorEastAsia"/>
        </w:rPr>
        <w:t xml:space="preserve">the achievements of our sector in reducing </w:t>
      </w:r>
      <w:r w:rsidR="005E6BA2">
        <w:rPr>
          <w:rFonts w:eastAsiaTheme="minorEastAsia"/>
        </w:rPr>
        <w:t xml:space="preserve">environmental </w:t>
      </w:r>
      <w:r w:rsidRPr="3D096991">
        <w:rPr>
          <w:rFonts w:eastAsiaTheme="minorEastAsia"/>
        </w:rPr>
        <w:t>emissions from cooling in the UK</w:t>
      </w:r>
      <w:r w:rsidR="00B85342">
        <w:rPr>
          <w:rFonts w:eastAsiaTheme="minorEastAsia"/>
        </w:rPr>
        <w:t xml:space="preserve">. </w:t>
      </w:r>
      <w:r w:rsidRPr="3D096991">
        <w:rPr>
          <w:rFonts w:eastAsiaTheme="minorEastAsia"/>
        </w:rPr>
        <w:t xml:space="preserve">The introduction of this award supports one of the most important priorities for IOR members – to address the challenges of net zero as well as facilitating the sharing of innovation, raising awareness of best practice and promoting the advancement of technology for the good of society.  Not only will the winning project, company and </w:t>
      </w:r>
      <w:r w:rsidR="006D449D">
        <w:rPr>
          <w:rFonts w:eastAsiaTheme="minorEastAsia"/>
        </w:rPr>
        <w:t>team</w:t>
      </w:r>
      <w:r w:rsidR="00794FC7">
        <w:rPr>
          <w:rFonts w:eastAsiaTheme="minorEastAsia"/>
        </w:rPr>
        <w:t xml:space="preserve"> </w:t>
      </w:r>
      <w:r w:rsidRPr="3D096991">
        <w:rPr>
          <w:rFonts w:eastAsiaTheme="minorEastAsia"/>
        </w:rPr>
        <w:t>be recognised before their peers at the IOR Annual Dinner each year, they will be invited to give a technical paper on the IOR written papers programme to ensure that awareness of innovative and successful solutions is maximised.</w:t>
      </w:r>
    </w:p>
    <w:p w14:paraId="1A7B08B2" w14:textId="2CFD0492" w:rsidR="008959CB" w:rsidRDefault="008959CB" w:rsidP="008959CB">
      <w:pPr>
        <w:rPr>
          <w:rFonts w:eastAsiaTheme="minorEastAsia"/>
          <w:kern w:val="0"/>
        </w:rPr>
      </w:pPr>
      <w:r w:rsidRPr="3D096991">
        <w:rPr>
          <w:rFonts w:eastAsiaTheme="minorEastAsia"/>
        </w:rPr>
        <w:t xml:space="preserve">The award is linked to the practical application of the IOR’s Beyond Refrigeration </w:t>
      </w:r>
      <w:r w:rsidR="00794FC7">
        <w:rPr>
          <w:rFonts w:eastAsiaTheme="minorEastAsia"/>
        </w:rPr>
        <w:t xml:space="preserve">priorities </w:t>
      </w:r>
      <w:r w:rsidRPr="3D096991">
        <w:rPr>
          <w:rFonts w:eastAsiaTheme="minorEastAsia"/>
        </w:rPr>
        <w:t xml:space="preserve">that are </w:t>
      </w:r>
      <w:r w:rsidR="008265BD">
        <w:rPr>
          <w:rFonts w:eastAsiaTheme="minorEastAsia"/>
        </w:rPr>
        <w:t xml:space="preserve">aimed at supporting </w:t>
      </w:r>
      <w:r w:rsidR="00ED6635">
        <w:rPr>
          <w:rFonts w:eastAsiaTheme="minorEastAsia"/>
        </w:rPr>
        <w:t>t</w:t>
      </w:r>
      <w:r w:rsidRPr="3D096991">
        <w:rPr>
          <w:rFonts w:eastAsiaTheme="minorEastAsia"/>
        </w:rPr>
        <w:t>he sector</w:t>
      </w:r>
      <w:r w:rsidR="000A6845">
        <w:rPr>
          <w:rFonts w:eastAsiaTheme="minorEastAsia"/>
        </w:rPr>
        <w:t xml:space="preserve"> </w:t>
      </w:r>
      <w:r w:rsidRPr="3D096991">
        <w:rPr>
          <w:rFonts w:eastAsiaTheme="minorEastAsia"/>
        </w:rPr>
        <w:t>towards net zero.</w:t>
      </w:r>
      <w:r w:rsidR="00AA4948">
        <w:rPr>
          <w:rFonts w:eastAsiaTheme="minorEastAsia"/>
        </w:rPr>
        <w:t xml:space="preserve"> The award</w:t>
      </w:r>
      <w:r w:rsidR="00BD3D74">
        <w:rPr>
          <w:rFonts w:eastAsiaTheme="minorEastAsia"/>
        </w:rPr>
        <w:t xml:space="preserve"> is open to </w:t>
      </w:r>
      <w:r w:rsidRPr="3D096991">
        <w:rPr>
          <w:rFonts w:eastAsiaTheme="minorEastAsia"/>
        </w:rPr>
        <w:t>compan</w:t>
      </w:r>
      <w:r w:rsidR="00BD3D74">
        <w:rPr>
          <w:rFonts w:eastAsiaTheme="minorEastAsia"/>
        </w:rPr>
        <w:t xml:space="preserve">ies or </w:t>
      </w:r>
      <w:r w:rsidRPr="3D096991">
        <w:rPr>
          <w:rFonts w:eastAsiaTheme="minorEastAsia"/>
          <w:kern w:val="0"/>
        </w:rPr>
        <w:t>a collaboration between companies. Entries can be for a single or multi-site innovation or project in any refrigeration, air conditioning or heat pump field (industrial, commercial or domestic). The project must have been installed and must be operational. Entries must provide robust data on performance, energy usage and environmental impact. It is anticipated that a successful project will a</w:t>
      </w:r>
      <w:r w:rsidRPr="3D096991" w:rsidDel="00645B39">
        <w:rPr>
          <w:rFonts w:eastAsiaTheme="minorEastAsia"/>
          <w:kern w:val="0"/>
        </w:rPr>
        <w:t xml:space="preserve">ddress </w:t>
      </w:r>
      <w:r w:rsidRPr="3D096991">
        <w:rPr>
          <w:rFonts w:eastAsiaTheme="minorEastAsia"/>
          <w:kern w:val="0"/>
        </w:rPr>
        <w:t xml:space="preserve">at least four of the seven critical areas for addressing climate change as outlined in the IOR’s Beyond Refrigeration template.  These are: maximising system performance, using best technology, balancing heating and cooling, reducing the need for cooling, intelligent energy use, developing the best people and skills, working together and whole system lifetime. Read more about these topics </w:t>
      </w:r>
      <w:r w:rsidRPr="3D096991">
        <w:rPr>
          <w:rFonts w:eastAsiaTheme="minorEastAsia"/>
        </w:rPr>
        <w:t xml:space="preserve">at </w:t>
      </w:r>
      <w:hyperlink r:id="rId10" w:history="1">
        <w:r>
          <w:t>w</w:t>
        </w:r>
        <w:r w:rsidRPr="3D096991">
          <w:rPr>
            <w:rStyle w:val="Hyperlink"/>
          </w:rPr>
          <w:t>ww.ior.org.uk/beyondrefrigeration</w:t>
        </w:r>
      </w:hyperlink>
    </w:p>
    <w:p w14:paraId="68CCD88C" w14:textId="13271BC6" w:rsidR="3D096991" w:rsidRDefault="3D096991" w:rsidP="3D096991">
      <w:pPr>
        <w:rPr>
          <w:rFonts w:eastAsiaTheme="minorEastAsia"/>
          <w:b/>
          <w:bCs/>
        </w:rPr>
      </w:pPr>
      <w:r w:rsidRPr="3D096991">
        <w:rPr>
          <w:rFonts w:eastAsiaTheme="minorEastAsia"/>
          <w:b/>
          <w:bCs/>
        </w:rPr>
        <w:t>Judging Criteria</w:t>
      </w:r>
    </w:p>
    <w:p w14:paraId="2C105D32" w14:textId="7CCD4DDC" w:rsidR="3D096991" w:rsidRDefault="3D096991" w:rsidP="3D096991">
      <w:pPr>
        <w:rPr>
          <w:rFonts w:eastAsiaTheme="minorEastAsia"/>
        </w:rPr>
      </w:pPr>
      <w:r w:rsidRPr="3D096991">
        <w:rPr>
          <w:rFonts w:eastAsiaTheme="minorEastAsia"/>
        </w:rPr>
        <w:t>An independent panel of Judges will consider entries against the following criteria:</w:t>
      </w:r>
    </w:p>
    <w:p w14:paraId="0E54568D" w14:textId="009A68BE" w:rsidR="3D096991" w:rsidRDefault="3D096991" w:rsidP="3D096991">
      <w:pPr>
        <w:pStyle w:val="ListParagraph"/>
        <w:numPr>
          <w:ilvl w:val="0"/>
          <w:numId w:val="1"/>
        </w:numPr>
        <w:rPr>
          <w:rFonts w:eastAsiaTheme="minorEastAsia"/>
        </w:rPr>
      </w:pPr>
      <w:r w:rsidRPr="3D096991">
        <w:rPr>
          <w:rFonts w:eastAsiaTheme="minorEastAsia"/>
        </w:rPr>
        <w:t>Demonstration of Beyond Refrigeration principles cited</w:t>
      </w:r>
      <w:r w:rsidR="00FB7FB6">
        <w:rPr>
          <w:rFonts w:eastAsiaTheme="minorEastAsia"/>
        </w:rPr>
        <w:t>.</w:t>
      </w:r>
    </w:p>
    <w:p w14:paraId="31110819" w14:textId="24A96F4C" w:rsidR="3D096991" w:rsidRDefault="3D096991" w:rsidP="3D096991">
      <w:pPr>
        <w:pStyle w:val="ListParagraph"/>
        <w:numPr>
          <w:ilvl w:val="0"/>
          <w:numId w:val="1"/>
        </w:numPr>
        <w:rPr>
          <w:rFonts w:eastAsiaTheme="minorEastAsia"/>
        </w:rPr>
      </w:pPr>
      <w:r w:rsidRPr="3D096991">
        <w:rPr>
          <w:rFonts w:eastAsiaTheme="minorEastAsia"/>
        </w:rPr>
        <w:t>Scale</w:t>
      </w:r>
      <w:r w:rsidR="00FB7FB6">
        <w:rPr>
          <w:rFonts w:eastAsiaTheme="minorEastAsia"/>
        </w:rPr>
        <w:t xml:space="preserve"> and benefits </w:t>
      </w:r>
      <w:r w:rsidRPr="3D096991">
        <w:rPr>
          <w:rFonts w:eastAsiaTheme="minorEastAsia"/>
        </w:rPr>
        <w:t>of environmental saving</w:t>
      </w:r>
      <w:r w:rsidR="00FB7FB6">
        <w:rPr>
          <w:rFonts w:eastAsiaTheme="minorEastAsia"/>
        </w:rPr>
        <w:t>s</w:t>
      </w:r>
      <w:r w:rsidRPr="3D096991">
        <w:rPr>
          <w:rFonts w:eastAsiaTheme="minorEastAsia"/>
        </w:rPr>
        <w:t xml:space="preserve"> achieved (</w:t>
      </w:r>
      <w:proofErr w:type="spellStart"/>
      <w:r w:rsidRPr="3D096991">
        <w:rPr>
          <w:rFonts w:eastAsiaTheme="minorEastAsia"/>
        </w:rPr>
        <w:t>eg</w:t>
      </w:r>
      <w:proofErr w:type="spellEnd"/>
      <w:r w:rsidRPr="3D096991">
        <w:rPr>
          <w:rFonts w:eastAsiaTheme="minorEastAsia"/>
        </w:rPr>
        <w:t xml:space="preserve"> compared to previous installations or industry benchmarks)</w:t>
      </w:r>
      <w:r w:rsidR="00FB7FB6">
        <w:rPr>
          <w:rFonts w:eastAsiaTheme="minorEastAsia"/>
        </w:rPr>
        <w:t>.</w:t>
      </w:r>
    </w:p>
    <w:p w14:paraId="33E99642" w14:textId="131F7E3E" w:rsidR="3D096991" w:rsidRDefault="3D096991" w:rsidP="3D096991">
      <w:pPr>
        <w:pStyle w:val="ListParagraph"/>
        <w:numPr>
          <w:ilvl w:val="0"/>
          <w:numId w:val="1"/>
        </w:numPr>
        <w:rPr>
          <w:rFonts w:eastAsiaTheme="minorEastAsia"/>
        </w:rPr>
      </w:pPr>
      <w:r w:rsidRPr="3D096991">
        <w:rPr>
          <w:rFonts w:eastAsiaTheme="minorEastAsia"/>
        </w:rPr>
        <w:t>Potential for replicability or wider application</w:t>
      </w:r>
      <w:r w:rsidR="00FB7FB6">
        <w:rPr>
          <w:rFonts w:eastAsiaTheme="minorEastAsia"/>
        </w:rPr>
        <w:t>.</w:t>
      </w:r>
    </w:p>
    <w:p w14:paraId="36663A54" w14:textId="3A3ADCE0" w:rsidR="3D096991" w:rsidRDefault="4F3A885F" w:rsidP="3D096991">
      <w:pPr>
        <w:pStyle w:val="ListParagraph"/>
        <w:numPr>
          <w:ilvl w:val="0"/>
          <w:numId w:val="1"/>
        </w:numPr>
        <w:rPr>
          <w:rFonts w:eastAsiaTheme="minorEastAsia"/>
        </w:rPr>
      </w:pPr>
      <w:r w:rsidRPr="4F3A885F">
        <w:rPr>
          <w:rFonts w:eastAsiaTheme="minorEastAsia"/>
        </w:rPr>
        <w:t>Innovative nature of the approach</w:t>
      </w:r>
      <w:r w:rsidR="00FB7FB6">
        <w:rPr>
          <w:rFonts w:eastAsiaTheme="minorEastAsia"/>
        </w:rPr>
        <w:t>.</w:t>
      </w:r>
    </w:p>
    <w:p w14:paraId="048C0C24" w14:textId="09F6FDF5" w:rsidR="00DF0ED7" w:rsidRPr="00DF0ED7" w:rsidRDefault="00DF0ED7" w:rsidP="00DF0ED7">
      <w:pPr>
        <w:pStyle w:val="ListParagraph"/>
        <w:numPr>
          <w:ilvl w:val="0"/>
          <w:numId w:val="1"/>
        </w:numPr>
        <w:rPr>
          <w:rFonts w:eastAsiaTheme="minorEastAsia"/>
        </w:rPr>
      </w:pPr>
      <w:r w:rsidRPr="00DF0ED7">
        <w:rPr>
          <w:rFonts w:eastAsiaTheme="minorEastAsia"/>
        </w:rPr>
        <w:t>The award is designed to recognise recent projects, but as it is necessary to have had time to demonstrate result, it should be no longer than 2 years since the completion date of the project</w:t>
      </w:r>
      <w:r w:rsidR="00FE797A">
        <w:rPr>
          <w:rFonts w:eastAsiaTheme="minorEastAsia"/>
        </w:rPr>
        <w:t>.</w:t>
      </w:r>
    </w:p>
    <w:p w14:paraId="61CEF6BD" w14:textId="386F5B13" w:rsidR="00990211" w:rsidRPr="00990211" w:rsidRDefault="00990211" w:rsidP="00990211">
      <w:pPr>
        <w:rPr>
          <w:rFonts w:eastAsiaTheme="minorEastAsia"/>
          <w:b/>
          <w:bCs/>
        </w:rPr>
      </w:pPr>
      <w:r w:rsidRPr="00990211">
        <w:rPr>
          <w:rFonts w:eastAsiaTheme="minorEastAsia"/>
          <w:b/>
          <w:bCs/>
        </w:rPr>
        <w:t xml:space="preserve">Key </w:t>
      </w:r>
      <w:r w:rsidR="0024599C">
        <w:rPr>
          <w:rFonts w:eastAsiaTheme="minorEastAsia"/>
          <w:b/>
          <w:bCs/>
        </w:rPr>
        <w:t>D</w:t>
      </w:r>
      <w:r w:rsidRPr="00990211">
        <w:rPr>
          <w:rFonts w:eastAsiaTheme="minorEastAsia"/>
          <w:b/>
          <w:bCs/>
        </w:rPr>
        <w:t xml:space="preserve">ates </w:t>
      </w:r>
    </w:p>
    <w:p w14:paraId="0ED965E3" w14:textId="7524D062" w:rsidR="00F8663F" w:rsidRDefault="004619C4" w:rsidP="4F3A885F">
      <w:pPr>
        <w:rPr>
          <w:rFonts w:eastAsiaTheme="minorEastAsia"/>
        </w:rPr>
      </w:pPr>
      <w:r>
        <w:rPr>
          <w:rFonts w:eastAsiaTheme="minorEastAsia"/>
        </w:rPr>
        <w:t>14</w:t>
      </w:r>
      <w:r w:rsidRPr="004619C4">
        <w:rPr>
          <w:rFonts w:eastAsiaTheme="minorEastAsia"/>
          <w:vertAlign w:val="superscript"/>
        </w:rPr>
        <w:t>th</w:t>
      </w:r>
      <w:r>
        <w:rPr>
          <w:rFonts w:eastAsiaTheme="minorEastAsia"/>
        </w:rPr>
        <w:t xml:space="preserve"> </w:t>
      </w:r>
      <w:r w:rsidR="4F3A885F" w:rsidRPr="4F3A885F">
        <w:rPr>
          <w:rFonts w:eastAsiaTheme="minorEastAsia"/>
        </w:rPr>
        <w:t>November 2023</w:t>
      </w:r>
      <w:r w:rsidR="004A7C0B">
        <w:rPr>
          <w:rFonts w:eastAsiaTheme="minorEastAsia"/>
        </w:rPr>
        <w:t>: D</w:t>
      </w:r>
      <w:r w:rsidR="4F3A885F" w:rsidRPr="4F3A885F">
        <w:rPr>
          <w:rFonts w:eastAsiaTheme="minorEastAsia"/>
        </w:rPr>
        <w:t>eadline for submission of entries</w:t>
      </w:r>
      <w:r w:rsidR="001829E8">
        <w:rPr>
          <w:rFonts w:eastAsiaTheme="minorEastAsia"/>
        </w:rPr>
        <w:t>.</w:t>
      </w:r>
    </w:p>
    <w:p w14:paraId="2F94C48B" w14:textId="4F12150F" w:rsidR="4F3A885F" w:rsidRDefault="0069598E" w:rsidP="4F3A885F">
      <w:pPr>
        <w:rPr>
          <w:rFonts w:eastAsiaTheme="minorEastAsia"/>
        </w:rPr>
      </w:pPr>
      <w:r>
        <w:rPr>
          <w:rFonts w:eastAsiaTheme="minorEastAsia"/>
        </w:rPr>
        <w:t>20</w:t>
      </w:r>
      <w:r w:rsidRPr="0069598E">
        <w:rPr>
          <w:rFonts w:eastAsiaTheme="minorEastAsia"/>
          <w:vertAlign w:val="superscript"/>
        </w:rPr>
        <w:t>th</w:t>
      </w:r>
      <w:r>
        <w:rPr>
          <w:rFonts w:eastAsiaTheme="minorEastAsia"/>
        </w:rPr>
        <w:t xml:space="preserve"> December</w:t>
      </w:r>
      <w:r w:rsidR="4F3A885F" w:rsidRPr="4F3A885F">
        <w:rPr>
          <w:rFonts w:eastAsiaTheme="minorEastAsia"/>
        </w:rPr>
        <w:t xml:space="preserve"> 202</w:t>
      </w:r>
      <w:r w:rsidR="00FE797A">
        <w:rPr>
          <w:rFonts w:eastAsiaTheme="minorEastAsia"/>
        </w:rPr>
        <w:t>3</w:t>
      </w:r>
      <w:r w:rsidR="004A7C0B">
        <w:rPr>
          <w:rFonts w:eastAsiaTheme="minorEastAsia"/>
        </w:rPr>
        <w:t>: E</w:t>
      </w:r>
      <w:r w:rsidR="4F3A885F" w:rsidRPr="4F3A885F">
        <w:rPr>
          <w:rFonts w:eastAsiaTheme="minorEastAsia"/>
        </w:rPr>
        <w:t xml:space="preserve">ntrants will be advised of results of </w:t>
      </w:r>
      <w:r w:rsidR="00B03CAC">
        <w:rPr>
          <w:rFonts w:eastAsiaTheme="minorEastAsia"/>
        </w:rPr>
        <w:t>the</w:t>
      </w:r>
      <w:r w:rsidR="00026963">
        <w:rPr>
          <w:rFonts w:eastAsiaTheme="minorEastAsia"/>
        </w:rPr>
        <w:t xml:space="preserve"> </w:t>
      </w:r>
      <w:r w:rsidR="4F3A885F" w:rsidRPr="4F3A885F">
        <w:rPr>
          <w:rFonts w:eastAsiaTheme="minorEastAsia"/>
        </w:rPr>
        <w:t>judging</w:t>
      </w:r>
      <w:r w:rsidR="001829E8">
        <w:rPr>
          <w:rFonts w:eastAsiaTheme="minorEastAsia"/>
        </w:rPr>
        <w:t>.</w:t>
      </w:r>
    </w:p>
    <w:p w14:paraId="2553E58D" w14:textId="65B76A15" w:rsidR="4F3A885F" w:rsidRDefault="4F3A885F" w:rsidP="4F3A885F">
      <w:pPr>
        <w:rPr>
          <w:rFonts w:eastAsiaTheme="minorEastAsia"/>
        </w:rPr>
      </w:pPr>
      <w:r w:rsidRPr="4F3A885F">
        <w:rPr>
          <w:rFonts w:eastAsiaTheme="minorEastAsia"/>
        </w:rPr>
        <w:t>22</w:t>
      </w:r>
      <w:r w:rsidR="001B5578">
        <w:rPr>
          <w:rFonts w:eastAsiaTheme="minorEastAsia"/>
        </w:rPr>
        <w:t>nd</w:t>
      </w:r>
      <w:r w:rsidRPr="4F3A885F">
        <w:rPr>
          <w:rFonts w:eastAsiaTheme="minorEastAsia"/>
        </w:rPr>
        <w:t xml:space="preserve"> February 2024</w:t>
      </w:r>
      <w:r w:rsidR="004A7C0B">
        <w:rPr>
          <w:rFonts w:eastAsiaTheme="minorEastAsia"/>
        </w:rPr>
        <w:t>: A</w:t>
      </w:r>
      <w:r w:rsidRPr="4F3A885F">
        <w:rPr>
          <w:rFonts w:eastAsiaTheme="minorEastAsia"/>
        </w:rPr>
        <w:t>nnouncement of Finalists and Winner at IOR Annual Dinner</w:t>
      </w:r>
      <w:r w:rsidR="001829E8">
        <w:rPr>
          <w:rFonts w:eastAsiaTheme="minorEastAsia"/>
        </w:rPr>
        <w:t>.</w:t>
      </w:r>
    </w:p>
    <w:p w14:paraId="5FC5AF92" w14:textId="486DA283" w:rsidR="4F3A885F" w:rsidRDefault="4F3A885F" w:rsidP="4F3A885F">
      <w:pPr>
        <w:rPr>
          <w:rFonts w:eastAsiaTheme="minorEastAsia"/>
        </w:rPr>
      </w:pPr>
      <w:r w:rsidRPr="4F3A885F">
        <w:rPr>
          <w:rFonts w:eastAsiaTheme="minorEastAsia"/>
        </w:rPr>
        <w:t>By February 2025</w:t>
      </w:r>
      <w:r w:rsidR="004A7C0B">
        <w:rPr>
          <w:rFonts w:eastAsiaTheme="minorEastAsia"/>
        </w:rPr>
        <w:t>: P</w:t>
      </w:r>
      <w:r w:rsidRPr="4F3A885F">
        <w:rPr>
          <w:rFonts w:eastAsiaTheme="minorEastAsia"/>
        </w:rPr>
        <w:t>resentation by the winner to IOR members</w:t>
      </w:r>
      <w:r w:rsidR="001829E8">
        <w:rPr>
          <w:rFonts w:eastAsiaTheme="minorEastAsia"/>
        </w:rPr>
        <w:t>.</w:t>
      </w:r>
    </w:p>
    <w:p w14:paraId="56540CD5" w14:textId="77777777" w:rsidR="004762A6" w:rsidRDefault="004762A6" w:rsidP="4F3A885F">
      <w:pPr>
        <w:rPr>
          <w:rFonts w:eastAsiaTheme="minorEastAsia"/>
        </w:rPr>
      </w:pPr>
    </w:p>
    <w:p w14:paraId="278FFE32" w14:textId="77777777" w:rsidR="004762A6" w:rsidRDefault="004762A6" w:rsidP="4F3A885F">
      <w:pPr>
        <w:rPr>
          <w:rFonts w:eastAsiaTheme="minorEastAsia"/>
        </w:rPr>
      </w:pPr>
    </w:p>
    <w:p w14:paraId="53F921DC" w14:textId="77777777" w:rsidR="004762A6" w:rsidRDefault="004762A6" w:rsidP="4F3A885F">
      <w:pPr>
        <w:rPr>
          <w:rFonts w:eastAsiaTheme="minorEastAsia"/>
        </w:rPr>
      </w:pPr>
    </w:p>
    <w:p w14:paraId="6BC8CC79" w14:textId="0E99FF28" w:rsidR="004762A6" w:rsidRPr="004762A6" w:rsidRDefault="004762A6" w:rsidP="004762A6">
      <w:pPr>
        <w:jc w:val="center"/>
        <w:rPr>
          <w:rFonts w:eastAsiaTheme="minorEastAsia"/>
          <w:b/>
          <w:bCs/>
          <w:sz w:val="32"/>
          <w:szCs w:val="32"/>
        </w:rPr>
      </w:pPr>
      <w:r w:rsidRPr="004762A6">
        <w:rPr>
          <w:rFonts w:eastAsiaTheme="minorEastAsia"/>
          <w:b/>
          <w:bCs/>
          <w:sz w:val="32"/>
          <w:szCs w:val="32"/>
        </w:rPr>
        <w:lastRenderedPageBreak/>
        <w:t>Entry Form</w:t>
      </w:r>
    </w:p>
    <w:tbl>
      <w:tblPr>
        <w:tblStyle w:val="TableGrid"/>
        <w:tblW w:w="0" w:type="auto"/>
        <w:tblLook w:val="04A0" w:firstRow="1" w:lastRow="0" w:firstColumn="1" w:lastColumn="0" w:noHBand="0" w:noVBand="1"/>
      </w:tblPr>
      <w:tblGrid>
        <w:gridCol w:w="2263"/>
        <w:gridCol w:w="6753"/>
      </w:tblGrid>
      <w:tr w:rsidR="00F8663F" w:rsidRPr="00F8663F" w14:paraId="14506F1A" w14:textId="77777777" w:rsidTr="3D096991">
        <w:tc>
          <w:tcPr>
            <w:tcW w:w="9016" w:type="dxa"/>
            <w:gridSpan w:val="2"/>
            <w:shd w:val="clear" w:color="auto" w:fill="E2EFD9" w:themeFill="accent6" w:themeFillTint="33"/>
          </w:tcPr>
          <w:p w14:paraId="1801B383" w14:textId="26CE53E8" w:rsidR="00F8663F" w:rsidRPr="00F8663F" w:rsidRDefault="00F8663F" w:rsidP="00F40090">
            <w:pPr>
              <w:rPr>
                <w:rFonts w:ascii="CIDFont+F2" w:hAnsi="CIDFont+F2" w:cs="CIDFont+F2"/>
                <w:b/>
                <w:bCs/>
                <w:kern w:val="0"/>
              </w:rPr>
            </w:pPr>
            <w:r w:rsidRPr="00F8663F">
              <w:rPr>
                <w:rFonts w:ascii="CIDFont+F2" w:hAnsi="CIDFont+F2" w:cs="CIDFont+F2"/>
                <w:b/>
                <w:bCs/>
                <w:kern w:val="0"/>
              </w:rPr>
              <w:t xml:space="preserve">1: Main </w:t>
            </w:r>
            <w:r w:rsidR="004C65D6">
              <w:rPr>
                <w:rFonts w:ascii="CIDFont+F2" w:hAnsi="CIDFont+F2" w:cs="CIDFont+F2"/>
                <w:b/>
                <w:bCs/>
                <w:kern w:val="0"/>
              </w:rPr>
              <w:t>c</w:t>
            </w:r>
            <w:r w:rsidRPr="00F8663F">
              <w:rPr>
                <w:rFonts w:ascii="CIDFont+F2" w:hAnsi="CIDFont+F2" w:cs="CIDFont+F2"/>
                <w:b/>
                <w:bCs/>
                <w:kern w:val="0"/>
              </w:rPr>
              <w:t>ontact for the</w:t>
            </w:r>
            <w:r w:rsidR="004C65D6">
              <w:rPr>
                <w:rFonts w:ascii="CIDFont+F2" w:hAnsi="CIDFont+F2" w:cs="CIDFont+F2"/>
                <w:b/>
                <w:bCs/>
                <w:kern w:val="0"/>
              </w:rPr>
              <w:t xml:space="preserve"> e</w:t>
            </w:r>
            <w:r w:rsidRPr="00F8663F">
              <w:rPr>
                <w:rFonts w:ascii="CIDFont+F2" w:hAnsi="CIDFont+F2" w:cs="CIDFont+F2"/>
                <w:b/>
                <w:bCs/>
                <w:kern w:val="0"/>
              </w:rPr>
              <w:t>ntry</w:t>
            </w:r>
            <w:r w:rsidR="00804204">
              <w:rPr>
                <w:rFonts w:ascii="CIDFont+F2" w:hAnsi="CIDFont+F2" w:cs="CIDFont+F2"/>
                <w:b/>
                <w:bCs/>
                <w:kern w:val="0"/>
              </w:rPr>
              <w:t>.</w:t>
            </w:r>
          </w:p>
        </w:tc>
      </w:tr>
      <w:tr w:rsidR="00F8663F" w14:paraId="54ABB99E" w14:textId="77777777" w:rsidTr="3D096991">
        <w:tc>
          <w:tcPr>
            <w:tcW w:w="2263" w:type="dxa"/>
          </w:tcPr>
          <w:p w14:paraId="394D6170" w14:textId="39B46B34" w:rsidR="00F8663F" w:rsidRDefault="00F8663F" w:rsidP="009644F3">
            <w:pPr>
              <w:rPr>
                <w:rFonts w:ascii="CIDFont+F2" w:hAnsi="CIDFont+F2" w:cs="CIDFont+F2"/>
                <w:kern w:val="0"/>
              </w:rPr>
            </w:pPr>
            <w:r>
              <w:rPr>
                <w:rFonts w:ascii="CIDFont+F2" w:hAnsi="CIDFont+F2" w:cs="CIDFont+F2"/>
                <w:kern w:val="0"/>
              </w:rPr>
              <w:t>Name</w:t>
            </w:r>
          </w:p>
        </w:tc>
        <w:tc>
          <w:tcPr>
            <w:tcW w:w="6753" w:type="dxa"/>
          </w:tcPr>
          <w:p w14:paraId="689FC73F" w14:textId="77777777" w:rsidR="00F8663F" w:rsidRDefault="00F8663F" w:rsidP="006431F2">
            <w:pPr>
              <w:rPr>
                <w:rFonts w:ascii="CIDFont+F2" w:hAnsi="CIDFont+F2" w:cs="CIDFont+F2"/>
                <w:kern w:val="0"/>
              </w:rPr>
            </w:pPr>
          </w:p>
        </w:tc>
      </w:tr>
      <w:tr w:rsidR="00F8663F" w14:paraId="5698895B" w14:textId="77777777" w:rsidTr="3D096991">
        <w:tc>
          <w:tcPr>
            <w:tcW w:w="2263" w:type="dxa"/>
          </w:tcPr>
          <w:p w14:paraId="5AFCB44B" w14:textId="2A3196E2" w:rsidR="00F8663F" w:rsidRDefault="00F8663F" w:rsidP="009644F3">
            <w:pPr>
              <w:rPr>
                <w:rFonts w:ascii="CIDFont+F2" w:hAnsi="CIDFont+F2" w:cs="CIDFont+F2"/>
                <w:kern w:val="0"/>
              </w:rPr>
            </w:pPr>
            <w:r>
              <w:rPr>
                <w:rFonts w:ascii="CIDFont+F2" w:hAnsi="CIDFont+F2" w:cs="CIDFont+F2"/>
                <w:kern w:val="0"/>
              </w:rPr>
              <w:t>Job Tile</w:t>
            </w:r>
          </w:p>
        </w:tc>
        <w:tc>
          <w:tcPr>
            <w:tcW w:w="6753" w:type="dxa"/>
          </w:tcPr>
          <w:p w14:paraId="2B9D8F8B" w14:textId="77777777" w:rsidR="00F8663F" w:rsidRDefault="00F8663F" w:rsidP="006431F2">
            <w:pPr>
              <w:rPr>
                <w:rFonts w:ascii="CIDFont+F2" w:hAnsi="CIDFont+F2" w:cs="CIDFont+F2"/>
                <w:kern w:val="0"/>
              </w:rPr>
            </w:pPr>
          </w:p>
        </w:tc>
      </w:tr>
      <w:tr w:rsidR="00F8663F" w14:paraId="27B15165" w14:textId="77777777" w:rsidTr="3D096991">
        <w:tc>
          <w:tcPr>
            <w:tcW w:w="2263" w:type="dxa"/>
          </w:tcPr>
          <w:p w14:paraId="34DA5B4D" w14:textId="61DA35F4" w:rsidR="00F8663F" w:rsidRDefault="00F8663F" w:rsidP="009644F3">
            <w:pPr>
              <w:rPr>
                <w:rFonts w:ascii="CIDFont+F2" w:hAnsi="CIDFont+F2" w:cs="CIDFont+F2"/>
                <w:kern w:val="0"/>
              </w:rPr>
            </w:pPr>
            <w:r>
              <w:rPr>
                <w:rFonts w:ascii="CIDFont+F2" w:hAnsi="CIDFont+F2" w:cs="CIDFont+F2"/>
                <w:kern w:val="0"/>
              </w:rPr>
              <w:t xml:space="preserve">Email </w:t>
            </w:r>
          </w:p>
        </w:tc>
        <w:tc>
          <w:tcPr>
            <w:tcW w:w="6753" w:type="dxa"/>
          </w:tcPr>
          <w:p w14:paraId="37ED5A63" w14:textId="77777777" w:rsidR="00F8663F" w:rsidRDefault="00F8663F" w:rsidP="006431F2">
            <w:pPr>
              <w:rPr>
                <w:rFonts w:ascii="CIDFont+F2" w:hAnsi="CIDFont+F2" w:cs="CIDFont+F2"/>
                <w:kern w:val="0"/>
              </w:rPr>
            </w:pPr>
          </w:p>
        </w:tc>
      </w:tr>
      <w:tr w:rsidR="00F8663F" w14:paraId="238E7838" w14:textId="77777777" w:rsidTr="3D096991">
        <w:tc>
          <w:tcPr>
            <w:tcW w:w="2263" w:type="dxa"/>
          </w:tcPr>
          <w:p w14:paraId="588C69D4" w14:textId="6B70D659" w:rsidR="00F8663F" w:rsidRDefault="00F8663F" w:rsidP="009644F3">
            <w:pPr>
              <w:rPr>
                <w:rFonts w:ascii="CIDFont+F2" w:hAnsi="CIDFont+F2" w:cs="CIDFont+F2"/>
                <w:kern w:val="0"/>
              </w:rPr>
            </w:pPr>
            <w:r>
              <w:rPr>
                <w:rFonts w:ascii="CIDFont+F2" w:hAnsi="CIDFont+F2" w:cs="CIDFont+F2"/>
                <w:kern w:val="0"/>
              </w:rPr>
              <w:t>Phone Number</w:t>
            </w:r>
          </w:p>
        </w:tc>
        <w:tc>
          <w:tcPr>
            <w:tcW w:w="6753" w:type="dxa"/>
          </w:tcPr>
          <w:p w14:paraId="1DC4D790" w14:textId="77777777" w:rsidR="00F8663F" w:rsidRDefault="00F8663F" w:rsidP="006431F2">
            <w:pPr>
              <w:rPr>
                <w:rFonts w:ascii="CIDFont+F2" w:hAnsi="CIDFont+F2" w:cs="CIDFont+F2"/>
                <w:kern w:val="0"/>
              </w:rPr>
            </w:pPr>
          </w:p>
        </w:tc>
      </w:tr>
      <w:tr w:rsidR="00F8663F" w14:paraId="58E29389" w14:textId="77777777" w:rsidTr="3D096991">
        <w:tc>
          <w:tcPr>
            <w:tcW w:w="2263" w:type="dxa"/>
          </w:tcPr>
          <w:p w14:paraId="2BA6CC12" w14:textId="0C292A9A" w:rsidR="00F8663F" w:rsidRDefault="00F8663F" w:rsidP="004D7047">
            <w:pPr>
              <w:rPr>
                <w:rFonts w:ascii="CIDFont+F2" w:hAnsi="CIDFont+F2" w:cs="CIDFont+F2"/>
                <w:kern w:val="0"/>
              </w:rPr>
            </w:pPr>
            <w:r>
              <w:rPr>
                <w:rFonts w:ascii="CIDFont+F2" w:hAnsi="CIDFont+F2" w:cs="CIDFont+F2"/>
                <w:kern w:val="0"/>
              </w:rPr>
              <w:t xml:space="preserve">Your Company or </w:t>
            </w:r>
            <w:r w:rsidR="0007562B">
              <w:rPr>
                <w:rFonts w:ascii="CIDFont+F2" w:hAnsi="CIDFont+F2" w:cs="CIDFont+F2"/>
                <w:kern w:val="0"/>
              </w:rPr>
              <w:t xml:space="preserve">Organisation </w:t>
            </w:r>
            <w:r>
              <w:rPr>
                <w:rFonts w:ascii="CIDFont+F2" w:hAnsi="CIDFont+F2" w:cs="CIDFont+F2"/>
                <w:kern w:val="0"/>
              </w:rPr>
              <w:t>Name</w:t>
            </w:r>
          </w:p>
        </w:tc>
        <w:tc>
          <w:tcPr>
            <w:tcW w:w="6753" w:type="dxa"/>
          </w:tcPr>
          <w:p w14:paraId="38EF8C35" w14:textId="77777777" w:rsidR="00F8663F" w:rsidRDefault="00F8663F" w:rsidP="006431F2">
            <w:pPr>
              <w:rPr>
                <w:rFonts w:ascii="CIDFont+F2" w:hAnsi="CIDFont+F2" w:cs="CIDFont+F2"/>
                <w:kern w:val="0"/>
              </w:rPr>
            </w:pPr>
          </w:p>
        </w:tc>
      </w:tr>
    </w:tbl>
    <w:p w14:paraId="2B704293" w14:textId="77777777" w:rsidR="00F8663F" w:rsidRDefault="00F8663F" w:rsidP="006431F2">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D7685C" w:rsidRPr="00F8663F" w14:paraId="0774339E" w14:textId="77777777" w:rsidTr="3D096991">
        <w:tc>
          <w:tcPr>
            <w:tcW w:w="9016" w:type="dxa"/>
            <w:shd w:val="clear" w:color="auto" w:fill="E2EFD9" w:themeFill="accent6" w:themeFillTint="33"/>
          </w:tcPr>
          <w:p w14:paraId="40408D29" w14:textId="51C251F0" w:rsidR="00D7685C" w:rsidRPr="00DC7FDB" w:rsidRDefault="00D7685C" w:rsidP="3D096991">
            <w:pPr>
              <w:rPr>
                <w:rFonts w:ascii="CIDFont+F2" w:hAnsi="CIDFont+F2" w:cs="CIDFont+F2"/>
                <w:b/>
                <w:bCs/>
                <w:i/>
                <w:iCs/>
                <w:kern w:val="0"/>
              </w:rPr>
            </w:pPr>
            <w:r>
              <w:rPr>
                <w:rFonts w:ascii="CIDFont+F2" w:hAnsi="CIDFont+F2" w:cs="CIDFont+F2"/>
                <w:b/>
                <w:bCs/>
                <w:kern w:val="0"/>
              </w:rPr>
              <w:t>2</w:t>
            </w:r>
            <w:r w:rsidR="00DC7FDB">
              <w:rPr>
                <w:rFonts w:ascii="CIDFont+F2" w:hAnsi="CIDFont+F2" w:cs="CIDFont+F2"/>
                <w:b/>
                <w:bCs/>
                <w:kern w:val="0"/>
              </w:rPr>
              <w:t xml:space="preserve">: Title of the project or </w:t>
            </w:r>
            <w:r w:rsidR="00032875">
              <w:rPr>
                <w:rFonts w:ascii="CIDFont+F2" w:hAnsi="CIDFont+F2" w:cs="CIDFont+F2"/>
                <w:b/>
                <w:bCs/>
                <w:kern w:val="0"/>
              </w:rPr>
              <w:t>innovation</w:t>
            </w:r>
            <w:r w:rsidR="00804204">
              <w:rPr>
                <w:rFonts w:ascii="CIDFont+F2" w:hAnsi="CIDFont+F2" w:cs="CIDFont+F2"/>
                <w:b/>
                <w:bCs/>
                <w:kern w:val="0"/>
              </w:rPr>
              <w:t>.</w:t>
            </w:r>
            <w:r w:rsidR="00032875">
              <w:rPr>
                <w:rFonts w:ascii="CIDFont+F2" w:hAnsi="CIDFont+F2" w:cs="CIDFont+F2"/>
                <w:b/>
                <w:bCs/>
                <w:kern w:val="0"/>
              </w:rPr>
              <w:t xml:space="preserve"> </w:t>
            </w:r>
          </w:p>
        </w:tc>
      </w:tr>
      <w:tr w:rsidR="00DC7FDB" w:rsidRPr="00F8663F" w14:paraId="751E301F" w14:textId="77777777" w:rsidTr="3D096991">
        <w:tc>
          <w:tcPr>
            <w:tcW w:w="9016" w:type="dxa"/>
            <w:shd w:val="clear" w:color="auto" w:fill="auto"/>
          </w:tcPr>
          <w:p w14:paraId="4569A487" w14:textId="77777777" w:rsidR="00DC7FDB" w:rsidRDefault="00DC7FDB" w:rsidP="00F40090">
            <w:pPr>
              <w:rPr>
                <w:rFonts w:ascii="CIDFont+F2" w:hAnsi="CIDFont+F2" w:cs="CIDFont+F2"/>
                <w:b/>
                <w:bCs/>
                <w:kern w:val="0"/>
              </w:rPr>
            </w:pPr>
          </w:p>
          <w:p w14:paraId="557498FE" w14:textId="77777777" w:rsidR="00741036" w:rsidRDefault="00741036" w:rsidP="00F40090">
            <w:pPr>
              <w:rPr>
                <w:rFonts w:ascii="CIDFont+F2" w:hAnsi="CIDFont+F2" w:cs="CIDFont+F2"/>
                <w:b/>
                <w:bCs/>
                <w:kern w:val="0"/>
              </w:rPr>
            </w:pPr>
          </w:p>
        </w:tc>
      </w:tr>
    </w:tbl>
    <w:p w14:paraId="583339E3" w14:textId="77777777" w:rsidR="00D7685C" w:rsidRDefault="00D7685C" w:rsidP="006431F2">
      <w:pPr>
        <w:rPr>
          <w:rFonts w:ascii="CIDFont+F2" w:hAnsi="CIDFont+F2" w:cs="CIDFont+F2"/>
          <w:kern w:val="0"/>
        </w:rPr>
      </w:pPr>
    </w:p>
    <w:tbl>
      <w:tblPr>
        <w:tblStyle w:val="TableGrid"/>
        <w:tblW w:w="0" w:type="auto"/>
        <w:tblLook w:val="04A0" w:firstRow="1" w:lastRow="0" w:firstColumn="1" w:lastColumn="0" w:noHBand="0" w:noVBand="1"/>
      </w:tblPr>
      <w:tblGrid>
        <w:gridCol w:w="2263"/>
        <w:gridCol w:w="6753"/>
      </w:tblGrid>
      <w:tr w:rsidR="003C71AA" w14:paraId="15B54C22" w14:textId="77777777" w:rsidTr="3D096991">
        <w:tc>
          <w:tcPr>
            <w:tcW w:w="9016" w:type="dxa"/>
            <w:gridSpan w:val="2"/>
            <w:shd w:val="clear" w:color="auto" w:fill="E2EFD9" w:themeFill="accent6" w:themeFillTint="33"/>
          </w:tcPr>
          <w:p w14:paraId="0D767D65" w14:textId="5475BE73" w:rsidR="003C71AA" w:rsidRPr="003C71AA" w:rsidRDefault="009A49AC" w:rsidP="00F40090">
            <w:pPr>
              <w:autoSpaceDE w:val="0"/>
              <w:autoSpaceDN w:val="0"/>
              <w:adjustRightInd w:val="0"/>
              <w:rPr>
                <w:rFonts w:ascii="CIDFont+F2" w:hAnsi="CIDFont+F2" w:cs="CIDFont+F2"/>
                <w:b/>
                <w:bCs/>
                <w:kern w:val="0"/>
              </w:rPr>
            </w:pPr>
            <w:r>
              <w:rPr>
                <w:rFonts w:ascii="CIDFont+F2" w:hAnsi="CIDFont+F2" w:cs="CIDFont+F2"/>
                <w:b/>
                <w:bCs/>
                <w:kern w:val="0"/>
              </w:rPr>
              <w:t xml:space="preserve">3: </w:t>
            </w:r>
            <w:r w:rsidR="003C71AA" w:rsidRPr="003C71AA">
              <w:rPr>
                <w:rFonts w:ascii="CIDFont+F2" w:hAnsi="CIDFont+F2" w:cs="CIDFont+F2"/>
                <w:b/>
                <w:bCs/>
                <w:kern w:val="0"/>
              </w:rPr>
              <w:t>There are seven Beyond Refrigeration critical areas for addressing climate change. Which of these does this entry address. Please choose all that are relevant and indicated in one sentence how this has been met</w:t>
            </w:r>
            <w:r w:rsidR="00804204">
              <w:rPr>
                <w:rFonts w:ascii="CIDFont+F2" w:hAnsi="CIDFont+F2" w:cs="CIDFont+F2"/>
                <w:b/>
                <w:bCs/>
                <w:kern w:val="0"/>
              </w:rPr>
              <w:t>.</w:t>
            </w:r>
          </w:p>
        </w:tc>
      </w:tr>
      <w:tr w:rsidR="003C71AA" w14:paraId="2B144285" w14:textId="77777777" w:rsidTr="3D096991">
        <w:tc>
          <w:tcPr>
            <w:tcW w:w="2263" w:type="dxa"/>
          </w:tcPr>
          <w:p w14:paraId="67366FEB" w14:textId="77777777" w:rsidR="003C71AA" w:rsidRDefault="003C71AA" w:rsidP="00F40090">
            <w:pPr>
              <w:rPr>
                <w:rFonts w:ascii="CIDFont+F2" w:hAnsi="CIDFont+F2" w:cs="CIDFont+F2"/>
                <w:kern w:val="0"/>
              </w:rPr>
            </w:pPr>
            <w:r>
              <w:rPr>
                <w:rFonts w:ascii="CIDFont+F2" w:hAnsi="CIDFont+F2" w:cs="CIDFont+F2"/>
                <w:kern w:val="0"/>
              </w:rPr>
              <w:t>Using Best Technology</w:t>
            </w:r>
          </w:p>
        </w:tc>
        <w:tc>
          <w:tcPr>
            <w:tcW w:w="6753" w:type="dxa"/>
          </w:tcPr>
          <w:p w14:paraId="2E7073B9" w14:textId="77777777" w:rsidR="003C71AA" w:rsidRDefault="003C71AA" w:rsidP="00F40090">
            <w:pPr>
              <w:rPr>
                <w:rFonts w:ascii="CIDFont+F2" w:hAnsi="CIDFont+F2" w:cs="CIDFont+F2"/>
                <w:kern w:val="0"/>
              </w:rPr>
            </w:pPr>
          </w:p>
        </w:tc>
      </w:tr>
      <w:tr w:rsidR="003C71AA" w14:paraId="5035FE2A" w14:textId="77777777" w:rsidTr="3D096991">
        <w:tc>
          <w:tcPr>
            <w:tcW w:w="2263" w:type="dxa"/>
          </w:tcPr>
          <w:p w14:paraId="4348B8A4" w14:textId="77777777" w:rsidR="003C71AA" w:rsidRDefault="003C71AA" w:rsidP="00F40090">
            <w:pPr>
              <w:rPr>
                <w:rFonts w:ascii="CIDFont+F2" w:hAnsi="CIDFont+F2" w:cs="CIDFont+F2"/>
                <w:kern w:val="0"/>
              </w:rPr>
            </w:pPr>
            <w:r>
              <w:rPr>
                <w:rFonts w:ascii="CIDFont+F2" w:hAnsi="CIDFont+F2" w:cs="CIDFont+F2"/>
                <w:kern w:val="0"/>
              </w:rPr>
              <w:t>Maximising System Performance</w:t>
            </w:r>
          </w:p>
        </w:tc>
        <w:tc>
          <w:tcPr>
            <w:tcW w:w="6753" w:type="dxa"/>
          </w:tcPr>
          <w:p w14:paraId="57E03AA0" w14:textId="77777777" w:rsidR="003C71AA" w:rsidRDefault="003C71AA" w:rsidP="00F40090">
            <w:pPr>
              <w:rPr>
                <w:rFonts w:ascii="CIDFont+F2" w:hAnsi="CIDFont+F2" w:cs="CIDFont+F2"/>
                <w:kern w:val="0"/>
              </w:rPr>
            </w:pPr>
          </w:p>
        </w:tc>
      </w:tr>
      <w:tr w:rsidR="003C71AA" w14:paraId="4AC1E2EB" w14:textId="77777777" w:rsidTr="3D096991">
        <w:tc>
          <w:tcPr>
            <w:tcW w:w="2263" w:type="dxa"/>
          </w:tcPr>
          <w:p w14:paraId="42647CA1" w14:textId="77777777" w:rsidR="003C71AA" w:rsidRDefault="003C71AA" w:rsidP="00F40090">
            <w:pPr>
              <w:rPr>
                <w:rFonts w:ascii="CIDFont+F2" w:hAnsi="CIDFont+F2" w:cs="CIDFont+F2"/>
                <w:kern w:val="0"/>
              </w:rPr>
            </w:pPr>
            <w:r>
              <w:rPr>
                <w:rFonts w:ascii="CIDFont+F2" w:hAnsi="CIDFont+F2" w:cs="CIDFont+F2"/>
                <w:kern w:val="0"/>
              </w:rPr>
              <w:t>Whole System Sustainability</w:t>
            </w:r>
          </w:p>
        </w:tc>
        <w:tc>
          <w:tcPr>
            <w:tcW w:w="6753" w:type="dxa"/>
          </w:tcPr>
          <w:p w14:paraId="240E117E" w14:textId="77777777" w:rsidR="003C71AA" w:rsidRDefault="003C71AA" w:rsidP="00F40090">
            <w:pPr>
              <w:rPr>
                <w:rFonts w:ascii="CIDFont+F2" w:hAnsi="CIDFont+F2" w:cs="CIDFont+F2"/>
                <w:kern w:val="0"/>
              </w:rPr>
            </w:pPr>
          </w:p>
        </w:tc>
      </w:tr>
      <w:tr w:rsidR="003C71AA" w14:paraId="64709F41" w14:textId="77777777" w:rsidTr="3D096991">
        <w:tc>
          <w:tcPr>
            <w:tcW w:w="2263" w:type="dxa"/>
          </w:tcPr>
          <w:p w14:paraId="0B2B2A8A" w14:textId="77777777" w:rsidR="003C71AA" w:rsidRDefault="003C71AA" w:rsidP="00F40090">
            <w:pPr>
              <w:rPr>
                <w:rFonts w:ascii="CIDFont+F2" w:hAnsi="CIDFont+F2" w:cs="CIDFont+F2"/>
                <w:kern w:val="0"/>
              </w:rPr>
            </w:pPr>
            <w:r>
              <w:rPr>
                <w:rFonts w:ascii="CIDFont+F2" w:hAnsi="CIDFont+F2" w:cs="CIDFont+F2"/>
                <w:kern w:val="0"/>
              </w:rPr>
              <w:t>Intelligent Energy Use</w:t>
            </w:r>
          </w:p>
        </w:tc>
        <w:tc>
          <w:tcPr>
            <w:tcW w:w="6753" w:type="dxa"/>
          </w:tcPr>
          <w:p w14:paraId="120BA975" w14:textId="77777777" w:rsidR="003C71AA" w:rsidRDefault="003C71AA" w:rsidP="00F40090">
            <w:pPr>
              <w:rPr>
                <w:rFonts w:ascii="CIDFont+F2" w:hAnsi="CIDFont+F2" w:cs="CIDFont+F2"/>
                <w:kern w:val="0"/>
              </w:rPr>
            </w:pPr>
          </w:p>
        </w:tc>
      </w:tr>
      <w:tr w:rsidR="003C71AA" w14:paraId="712A43D6" w14:textId="77777777" w:rsidTr="3D096991">
        <w:tc>
          <w:tcPr>
            <w:tcW w:w="2263" w:type="dxa"/>
          </w:tcPr>
          <w:p w14:paraId="4F9A71D4" w14:textId="7E499B97" w:rsidR="003C71AA" w:rsidRDefault="003C71AA" w:rsidP="00F40090">
            <w:pPr>
              <w:rPr>
                <w:rFonts w:ascii="CIDFont+F2" w:hAnsi="CIDFont+F2" w:cs="CIDFont+F2"/>
                <w:kern w:val="0"/>
              </w:rPr>
            </w:pPr>
            <w:r>
              <w:rPr>
                <w:rFonts w:ascii="CIDFont+F2" w:hAnsi="CIDFont+F2" w:cs="CIDFont+F2"/>
                <w:kern w:val="0"/>
              </w:rPr>
              <w:t>Balancing Heating and Cooling</w:t>
            </w:r>
            <w:r w:rsidR="00215699">
              <w:rPr>
                <w:rFonts w:ascii="CIDFont+F2" w:hAnsi="CIDFont+F2" w:cs="CIDFont+F2"/>
                <w:kern w:val="0"/>
              </w:rPr>
              <w:t xml:space="preserve"> Deman</w:t>
            </w:r>
            <w:r w:rsidR="009576DE">
              <w:rPr>
                <w:rFonts w:ascii="CIDFont+F2" w:hAnsi="CIDFont+F2" w:cs="CIDFont+F2"/>
                <w:kern w:val="0"/>
              </w:rPr>
              <w:t>d</w:t>
            </w:r>
          </w:p>
        </w:tc>
        <w:tc>
          <w:tcPr>
            <w:tcW w:w="6753" w:type="dxa"/>
          </w:tcPr>
          <w:p w14:paraId="730DBD76" w14:textId="77777777" w:rsidR="003C71AA" w:rsidRDefault="003C71AA" w:rsidP="00F40090">
            <w:pPr>
              <w:rPr>
                <w:rFonts w:ascii="CIDFont+F2" w:hAnsi="CIDFont+F2" w:cs="CIDFont+F2"/>
                <w:kern w:val="0"/>
              </w:rPr>
            </w:pPr>
          </w:p>
        </w:tc>
      </w:tr>
      <w:tr w:rsidR="003C71AA" w14:paraId="0371B70C" w14:textId="77777777" w:rsidTr="3D096991">
        <w:tc>
          <w:tcPr>
            <w:tcW w:w="2263" w:type="dxa"/>
          </w:tcPr>
          <w:p w14:paraId="7D795F33" w14:textId="77777777" w:rsidR="003C71AA" w:rsidRDefault="003C71AA" w:rsidP="00F40090">
            <w:pPr>
              <w:rPr>
                <w:rFonts w:ascii="CIDFont+F2" w:hAnsi="CIDFont+F2" w:cs="CIDFont+F2"/>
                <w:kern w:val="0"/>
              </w:rPr>
            </w:pPr>
            <w:r>
              <w:rPr>
                <w:rFonts w:ascii="CIDFont+F2" w:hAnsi="CIDFont+F2" w:cs="CIDFont+F2"/>
                <w:kern w:val="0"/>
              </w:rPr>
              <w:t>Reducing the Need for Cooling</w:t>
            </w:r>
          </w:p>
        </w:tc>
        <w:tc>
          <w:tcPr>
            <w:tcW w:w="6753" w:type="dxa"/>
          </w:tcPr>
          <w:p w14:paraId="34462E79" w14:textId="77777777" w:rsidR="003C71AA" w:rsidRDefault="003C71AA" w:rsidP="00F40090">
            <w:pPr>
              <w:rPr>
                <w:rFonts w:ascii="CIDFont+F2" w:hAnsi="CIDFont+F2" w:cs="CIDFont+F2"/>
                <w:kern w:val="0"/>
              </w:rPr>
            </w:pPr>
          </w:p>
        </w:tc>
      </w:tr>
      <w:tr w:rsidR="003C71AA" w14:paraId="3C4F02C7" w14:textId="77777777" w:rsidTr="3D096991">
        <w:tc>
          <w:tcPr>
            <w:tcW w:w="2263" w:type="dxa"/>
          </w:tcPr>
          <w:p w14:paraId="3C87E7BB" w14:textId="77777777" w:rsidR="003C71AA" w:rsidRDefault="003C71AA" w:rsidP="00F40090">
            <w:pPr>
              <w:rPr>
                <w:rFonts w:ascii="CIDFont+F2" w:hAnsi="CIDFont+F2" w:cs="CIDFont+F2"/>
                <w:kern w:val="0"/>
              </w:rPr>
            </w:pPr>
            <w:r>
              <w:rPr>
                <w:rFonts w:ascii="CIDFont+F2" w:hAnsi="CIDFont+F2" w:cs="CIDFont+F2"/>
                <w:kern w:val="0"/>
              </w:rPr>
              <w:t>Developing the best People and Skills</w:t>
            </w:r>
          </w:p>
        </w:tc>
        <w:tc>
          <w:tcPr>
            <w:tcW w:w="6753" w:type="dxa"/>
          </w:tcPr>
          <w:p w14:paraId="44D1B664" w14:textId="77777777" w:rsidR="003C71AA" w:rsidRDefault="003C71AA" w:rsidP="00F40090">
            <w:pPr>
              <w:rPr>
                <w:rFonts w:ascii="CIDFont+F2" w:hAnsi="CIDFont+F2" w:cs="CIDFont+F2"/>
                <w:kern w:val="0"/>
              </w:rPr>
            </w:pPr>
          </w:p>
        </w:tc>
      </w:tr>
      <w:tr w:rsidR="003C71AA" w14:paraId="790BAFFA" w14:textId="77777777" w:rsidTr="3D096991">
        <w:tc>
          <w:tcPr>
            <w:tcW w:w="2263" w:type="dxa"/>
          </w:tcPr>
          <w:p w14:paraId="3E2A6E13" w14:textId="7421BCD7" w:rsidR="003C71AA" w:rsidRDefault="003C71AA" w:rsidP="00F40090">
            <w:pPr>
              <w:rPr>
                <w:rFonts w:ascii="CIDFont+F2" w:hAnsi="CIDFont+F2" w:cs="CIDFont+F2"/>
                <w:kern w:val="0"/>
              </w:rPr>
            </w:pPr>
            <w:r>
              <w:rPr>
                <w:rFonts w:ascii="CIDFont+F2" w:hAnsi="CIDFont+F2" w:cs="CIDFont+F2"/>
                <w:kern w:val="0"/>
              </w:rPr>
              <w:t xml:space="preserve">Working </w:t>
            </w:r>
            <w:r w:rsidR="0007562B">
              <w:rPr>
                <w:rFonts w:ascii="CIDFont+F2" w:hAnsi="CIDFont+F2" w:cs="CIDFont+F2"/>
                <w:kern w:val="0"/>
              </w:rPr>
              <w:t>T</w:t>
            </w:r>
            <w:r>
              <w:rPr>
                <w:rFonts w:ascii="CIDFont+F2" w:hAnsi="CIDFont+F2" w:cs="CIDFont+F2"/>
                <w:kern w:val="0"/>
              </w:rPr>
              <w:t>ogether</w:t>
            </w:r>
          </w:p>
        </w:tc>
        <w:tc>
          <w:tcPr>
            <w:tcW w:w="6753" w:type="dxa"/>
          </w:tcPr>
          <w:p w14:paraId="7CCDAA50" w14:textId="77777777" w:rsidR="003C71AA" w:rsidRDefault="003C71AA" w:rsidP="00F40090">
            <w:pPr>
              <w:rPr>
                <w:rFonts w:ascii="CIDFont+F2" w:hAnsi="CIDFont+F2" w:cs="CIDFont+F2"/>
                <w:kern w:val="0"/>
              </w:rPr>
            </w:pPr>
          </w:p>
        </w:tc>
      </w:tr>
    </w:tbl>
    <w:p w14:paraId="52F2292E" w14:textId="77777777" w:rsidR="00145BC7" w:rsidRDefault="00145BC7" w:rsidP="006431F2">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8E1520" w14:paraId="226624AA" w14:textId="77777777" w:rsidTr="3D096991">
        <w:tc>
          <w:tcPr>
            <w:tcW w:w="9016" w:type="dxa"/>
            <w:shd w:val="clear" w:color="auto" w:fill="E2EFD9" w:themeFill="accent6" w:themeFillTint="33"/>
          </w:tcPr>
          <w:p w14:paraId="15A6BAB0" w14:textId="351A7387" w:rsidR="008E1520" w:rsidRDefault="008E1520" w:rsidP="00F40090">
            <w:pPr>
              <w:rPr>
                <w:rFonts w:ascii="CIDFont+F2" w:hAnsi="CIDFont+F2" w:cs="CIDFont+F2"/>
                <w:b/>
                <w:bCs/>
                <w:kern w:val="0"/>
              </w:rPr>
            </w:pPr>
            <w:r w:rsidRPr="005F6BA2">
              <w:rPr>
                <w:rFonts w:ascii="CIDFont+F2" w:hAnsi="CIDFont+F2" w:cs="CIDFont+F2"/>
                <w:b/>
                <w:bCs/>
                <w:kern w:val="0"/>
              </w:rPr>
              <w:t>4: Describe the innovation or project</w:t>
            </w:r>
            <w:r w:rsidR="00547F54">
              <w:rPr>
                <w:rFonts w:ascii="CIDFont+F2" w:hAnsi="CIDFont+F2" w:cs="CIDFont+F2"/>
                <w:b/>
                <w:bCs/>
                <w:kern w:val="0"/>
              </w:rPr>
              <w:t xml:space="preserve"> with reference to the judging criteria</w:t>
            </w:r>
            <w:r w:rsidR="00E00D13">
              <w:rPr>
                <w:rFonts w:ascii="CIDFont+F2" w:hAnsi="CIDFont+F2" w:cs="CIDFont+F2"/>
                <w:b/>
                <w:bCs/>
                <w:kern w:val="0"/>
              </w:rPr>
              <w:t>.</w:t>
            </w:r>
          </w:p>
          <w:p w14:paraId="3854A5B7" w14:textId="4E8143E1" w:rsidR="005F2B97" w:rsidRDefault="008E1520" w:rsidP="00491294">
            <w:pPr>
              <w:rPr>
                <w:rFonts w:ascii="CIDFont+F2" w:hAnsi="CIDFont+F2" w:cs="CIDFont+F2"/>
                <w:kern w:val="0"/>
              </w:rPr>
            </w:pPr>
            <w:r>
              <w:rPr>
                <w:rFonts w:ascii="CIDFont+F2" w:hAnsi="CIDFont+F2" w:cs="CIDFont+F2"/>
                <w:kern w:val="0"/>
              </w:rPr>
              <w:t>Please include details of the key benefits, the potential risks</w:t>
            </w:r>
            <w:r w:rsidR="00BA5BAB">
              <w:rPr>
                <w:rFonts w:ascii="CIDFont+F2" w:hAnsi="CIDFont+F2" w:cs="CIDFont+F2"/>
                <w:kern w:val="0"/>
              </w:rPr>
              <w:t xml:space="preserve">, cost </w:t>
            </w:r>
            <w:r>
              <w:rPr>
                <w:rFonts w:ascii="CIDFont+F2" w:hAnsi="CIDFont+F2" w:cs="CIDFont+F2"/>
                <w:kern w:val="0"/>
              </w:rPr>
              <w:t>and what is its potential impact on the sector as a whole</w:t>
            </w:r>
            <w:r w:rsidR="00302233">
              <w:rPr>
                <w:rFonts w:ascii="CIDFont+F2" w:hAnsi="CIDFont+F2" w:cs="CIDFont+F2"/>
                <w:kern w:val="0"/>
              </w:rPr>
              <w:t>.</w:t>
            </w:r>
            <w:r w:rsidR="00491294">
              <w:rPr>
                <w:rFonts w:ascii="CIDFont+F2" w:hAnsi="CIDFont+F2" w:cs="CIDFont+F2"/>
                <w:kern w:val="0"/>
              </w:rPr>
              <w:t xml:space="preserve"> (</w:t>
            </w:r>
            <w:r w:rsidR="005A7A09">
              <w:rPr>
                <w:rFonts w:ascii="CIDFont+F2" w:hAnsi="CIDFont+F2" w:cs="CIDFont+F2"/>
                <w:kern w:val="0"/>
              </w:rPr>
              <w:t>Maximum of 500 words</w:t>
            </w:r>
            <w:r w:rsidR="00491294">
              <w:rPr>
                <w:rFonts w:ascii="CIDFont+F2" w:hAnsi="CIDFont+F2" w:cs="CIDFont+F2"/>
                <w:kern w:val="0"/>
              </w:rPr>
              <w:t>)</w:t>
            </w:r>
          </w:p>
        </w:tc>
      </w:tr>
      <w:tr w:rsidR="008E1520" w14:paraId="6C9E877B" w14:textId="77777777" w:rsidTr="3D096991">
        <w:tc>
          <w:tcPr>
            <w:tcW w:w="9016" w:type="dxa"/>
          </w:tcPr>
          <w:p w14:paraId="70581B6F" w14:textId="77777777" w:rsidR="008E1520" w:rsidRDefault="008E1520" w:rsidP="00F40090">
            <w:pPr>
              <w:rPr>
                <w:rFonts w:ascii="CIDFont+F2" w:hAnsi="CIDFont+F2" w:cs="CIDFont+F2"/>
                <w:kern w:val="0"/>
              </w:rPr>
            </w:pPr>
          </w:p>
          <w:p w14:paraId="439956AA" w14:textId="77777777" w:rsidR="001667BB" w:rsidRDefault="001667BB" w:rsidP="00F40090">
            <w:pPr>
              <w:rPr>
                <w:rFonts w:ascii="CIDFont+F2" w:hAnsi="CIDFont+F2" w:cs="CIDFont+F2"/>
                <w:kern w:val="0"/>
              </w:rPr>
            </w:pPr>
          </w:p>
        </w:tc>
      </w:tr>
    </w:tbl>
    <w:p w14:paraId="2AC6627C" w14:textId="77777777" w:rsidR="00700E66" w:rsidRDefault="00700E66" w:rsidP="00700E66">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E47C1F" w14:paraId="4D4C9971" w14:textId="77777777" w:rsidTr="00552F99">
        <w:tc>
          <w:tcPr>
            <w:tcW w:w="9016" w:type="dxa"/>
            <w:shd w:val="clear" w:color="auto" w:fill="E2EFD9" w:themeFill="accent6" w:themeFillTint="33"/>
          </w:tcPr>
          <w:p w14:paraId="4B9BE011" w14:textId="77777777" w:rsidR="00E47C1F" w:rsidRDefault="00E47C1F" w:rsidP="00552F99">
            <w:pPr>
              <w:rPr>
                <w:rFonts w:ascii="CIDFont+F2" w:hAnsi="CIDFont+F2" w:cs="CIDFont+F2"/>
                <w:b/>
                <w:bCs/>
                <w:kern w:val="0"/>
              </w:rPr>
            </w:pPr>
            <w:r w:rsidRPr="00CB616D">
              <w:rPr>
                <w:rFonts w:ascii="CIDFont+F2" w:hAnsi="CIDFont+F2" w:cs="CIDFont+F2"/>
                <w:b/>
                <w:bCs/>
                <w:kern w:val="0"/>
              </w:rPr>
              <w:t xml:space="preserve">5: Describe the specific environmental impact. </w:t>
            </w:r>
          </w:p>
          <w:p w14:paraId="35EFD860" w14:textId="77343D25" w:rsidR="00E47C1F" w:rsidRDefault="00491294" w:rsidP="00552F99">
            <w:pPr>
              <w:rPr>
                <w:rFonts w:ascii="CIDFont+F2" w:hAnsi="CIDFont+F2" w:cs="CIDFont+F2"/>
                <w:kern w:val="0"/>
              </w:rPr>
            </w:pPr>
            <w:r>
              <w:rPr>
                <w:rFonts w:ascii="CIDFont+F2" w:hAnsi="CIDFont+F2" w:cs="CIDFont+F2"/>
                <w:kern w:val="0"/>
              </w:rPr>
              <w:t>(</w:t>
            </w:r>
            <w:r w:rsidR="00E47C1F">
              <w:rPr>
                <w:rFonts w:ascii="CIDFont+F2" w:hAnsi="CIDFont+F2" w:cs="CIDFont+F2"/>
                <w:kern w:val="0"/>
              </w:rPr>
              <w:t>Maximum of 500 words</w:t>
            </w:r>
            <w:r>
              <w:rPr>
                <w:rFonts w:ascii="CIDFont+F2" w:hAnsi="CIDFont+F2" w:cs="CIDFont+F2"/>
                <w:kern w:val="0"/>
              </w:rPr>
              <w:t>)</w:t>
            </w:r>
          </w:p>
        </w:tc>
      </w:tr>
      <w:tr w:rsidR="00E47C1F" w14:paraId="1C2EB15F" w14:textId="77777777" w:rsidTr="00552F99">
        <w:tc>
          <w:tcPr>
            <w:tcW w:w="9016" w:type="dxa"/>
          </w:tcPr>
          <w:p w14:paraId="0EA7513B" w14:textId="77777777" w:rsidR="00E47C1F" w:rsidRDefault="00E47C1F" w:rsidP="00552F99">
            <w:pPr>
              <w:rPr>
                <w:rFonts w:ascii="CIDFont+F2" w:hAnsi="CIDFont+F2" w:cs="CIDFont+F2"/>
                <w:kern w:val="0"/>
              </w:rPr>
            </w:pPr>
          </w:p>
          <w:p w14:paraId="43E3FB5B" w14:textId="77777777" w:rsidR="00E47C1F" w:rsidRDefault="00E47C1F" w:rsidP="00552F99">
            <w:pPr>
              <w:rPr>
                <w:rFonts w:ascii="CIDFont+F2" w:hAnsi="CIDFont+F2" w:cs="CIDFont+F2"/>
                <w:kern w:val="0"/>
              </w:rPr>
            </w:pPr>
          </w:p>
        </w:tc>
      </w:tr>
    </w:tbl>
    <w:p w14:paraId="73213514" w14:textId="77777777" w:rsidR="00E47C1F" w:rsidRDefault="00E47C1F" w:rsidP="00700E66">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700E66" w14:paraId="793B0F0B" w14:textId="77777777" w:rsidTr="3D096991">
        <w:tc>
          <w:tcPr>
            <w:tcW w:w="9016" w:type="dxa"/>
            <w:shd w:val="clear" w:color="auto" w:fill="E2EFD9" w:themeFill="accent6" w:themeFillTint="33"/>
          </w:tcPr>
          <w:p w14:paraId="2D0BD27E" w14:textId="5A7D7550" w:rsidR="00700E66" w:rsidRPr="00CB616D" w:rsidRDefault="00700E66" w:rsidP="3D096991">
            <w:pPr>
              <w:rPr>
                <w:rFonts w:ascii="CIDFont+F2" w:hAnsi="CIDFont+F2" w:cs="CIDFont+F2"/>
                <w:b/>
                <w:bCs/>
                <w:kern w:val="0"/>
              </w:rPr>
            </w:pPr>
            <w:r>
              <w:rPr>
                <w:rFonts w:ascii="CIDFont+F2" w:hAnsi="CIDFont+F2" w:cs="CIDFont+F2"/>
                <w:b/>
                <w:bCs/>
                <w:kern w:val="0"/>
              </w:rPr>
              <w:t xml:space="preserve">6: What evidence or data supports the environmental </w:t>
            </w:r>
            <w:r w:rsidR="00C4229B">
              <w:rPr>
                <w:rFonts w:ascii="CIDFont+F2" w:hAnsi="CIDFont+F2" w:cs="CIDFont+F2"/>
                <w:b/>
                <w:bCs/>
                <w:kern w:val="0"/>
              </w:rPr>
              <w:t>impact. You must provide sp</w:t>
            </w:r>
            <w:r w:rsidR="3D096991" w:rsidRPr="3D096991">
              <w:rPr>
                <w:rFonts w:ascii="CIDFont+F2" w:hAnsi="CIDFont+F2" w:cs="CIDFont+F2"/>
                <w:b/>
                <w:bCs/>
              </w:rPr>
              <w:t>ecific details of energy/carbon saving- direct and indirect.</w:t>
            </w:r>
          </w:p>
          <w:p w14:paraId="706BF8F7" w14:textId="5CC4D8CB" w:rsidR="00700E66" w:rsidRDefault="00491294" w:rsidP="00F40090">
            <w:pPr>
              <w:rPr>
                <w:rFonts w:ascii="CIDFont+F2" w:hAnsi="CIDFont+F2" w:cs="CIDFont+F2"/>
                <w:kern w:val="0"/>
              </w:rPr>
            </w:pPr>
            <w:r>
              <w:rPr>
                <w:rFonts w:ascii="CIDFont+F2" w:hAnsi="CIDFont+F2" w:cs="CIDFont+F2"/>
                <w:kern w:val="0"/>
              </w:rPr>
              <w:t>(</w:t>
            </w:r>
            <w:r w:rsidR="005A7A09">
              <w:rPr>
                <w:rFonts w:ascii="CIDFont+F2" w:hAnsi="CIDFont+F2" w:cs="CIDFont+F2"/>
                <w:kern w:val="0"/>
              </w:rPr>
              <w:t>Maximum of 500 words</w:t>
            </w:r>
            <w:r>
              <w:rPr>
                <w:rFonts w:ascii="CIDFont+F2" w:hAnsi="CIDFont+F2" w:cs="CIDFont+F2"/>
                <w:kern w:val="0"/>
              </w:rPr>
              <w:t>)</w:t>
            </w:r>
          </w:p>
        </w:tc>
      </w:tr>
      <w:tr w:rsidR="00700E66" w14:paraId="13E1A948" w14:textId="77777777" w:rsidTr="3D096991">
        <w:tc>
          <w:tcPr>
            <w:tcW w:w="9016" w:type="dxa"/>
          </w:tcPr>
          <w:p w14:paraId="1664BE7C" w14:textId="77777777" w:rsidR="00700E66" w:rsidRDefault="00700E66" w:rsidP="00F40090">
            <w:pPr>
              <w:rPr>
                <w:rFonts w:ascii="CIDFont+F2" w:hAnsi="CIDFont+F2" w:cs="CIDFont+F2"/>
                <w:kern w:val="0"/>
              </w:rPr>
            </w:pPr>
          </w:p>
          <w:p w14:paraId="69BD07D0" w14:textId="77777777" w:rsidR="00D33768" w:rsidRDefault="00D33768" w:rsidP="00F40090">
            <w:pPr>
              <w:rPr>
                <w:rFonts w:ascii="CIDFont+F2" w:hAnsi="CIDFont+F2" w:cs="CIDFont+F2"/>
                <w:kern w:val="0"/>
              </w:rPr>
            </w:pPr>
          </w:p>
        </w:tc>
      </w:tr>
    </w:tbl>
    <w:p w14:paraId="564AA54E" w14:textId="77777777" w:rsidR="00CD3173" w:rsidRDefault="00CD3173" w:rsidP="00CD3173">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7F380C" w14:paraId="2B324AA6" w14:textId="77777777" w:rsidTr="3D096991">
        <w:tc>
          <w:tcPr>
            <w:tcW w:w="9016" w:type="dxa"/>
            <w:shd w:val="clear" w:color="auto" w:fill="E2EFD9" w:themeFill="accent6" w:themeFillTint="33"/>
          </w:tcPr>
          <w:p w14:paraId="0F4C3346" w14:textId="74E97CC0" w:rsidR="007F380C" w:rsidRDefault="007F380C" w:rsidP="3D096991">
            <w:pPr>
              <w:rPr>
                <w:rFonts w:ascii="CIDFont+F2" w:hAnsi="CIDFont+F2" w:cs="CIDFont+F2"/>
              </w:rPr>
            </w:pPr>
            <w:r>
              <w:rPr>
                <w:rFonts w:ascii="CIDFont+F2" w:hAnsi="CIDFont+F2" w:cs="CIDFont+F2"/>
                <w:b/>
                <w:bCs/>
                <w:kern w:val="0"/>
              </w:rPr>
              <w:t>7:</w:t>
            </w:r>
            <w:r w:rsidR="005A7A09">
              <w:rPr>
                <w:rFonts w:ascii="CIDFont+F2" w:hAnsi="CIDFont+F2" w:cs="CIDFont+F2"/>
                <w:b/>
                <w:bCs/>
                <w:kern w:val="0"/>
              </w:rPr>
              <w:t xml:space="preserve"> </w:t>
            </w:r>
            <w:r w:rsidR="00AD46E2">
              <w:rPr>
                <w:rFonts w:ascii="CIDFont+F2" w:hAnsi="CIDFont+F2" w:cs="CIDFont+F2"/>
                <w:b/>
                <w:bCs/>
                <w:kern w:val="0"/>
              </w:rPr>
              <w:t>Wh</w:t>
            </w:r>
            <w:r w:rsidR="00AD46E2" w:rsidRPr="00CB616D">
              <w:rPr>
                <w:rFonts w:ascii="CIDFont+F2" w:hAnsi="CIDFont+F2" w:cs="CIDFont+F2"/>
                <w:b/>
                <w:bCs/>
                <w:kern w:val="0"/>
              </w:rPr>
              <w:t>at is the potential for the innovative element to be replicate</w:t>
            </w:r>
            <w:r w:rsidR="00915D0B">
              <w:rPr>
                <w:rFonts w:ascii="CIDFont+F2" w:hAnsi="CIDFont+F2" w:cs="CIDFont+F2"/>
                <w:b/>
                <w:bCs/>
                <w:kern w:val="0"/>
              </w:rPr>
              <w:t>d</w:t>
            </w:r>
            <w:r w:rsidR="00AD46E2">
              <w:rPr>
                <w:rFonts w:ascii="CIDFont+F2" w:hAnsi="CIDFont+F2" w:cs="CIDFont+F2"/>
                <w:b/>
                <w:bCs/>
                <w:kern w:val="0"/>
              </w:rPr>
              <w:t xml:space="preserve"> in other sites and installations, or to influence future design and applications in this area</w:t>
            </w:r>
            <w:r w:rsidR="006D7F9B">
              <w:rPr>
                <w:rFonts w:ascii="CIDFont+F2" w:hAnsi="CIDFont+F2" w:cs="CIDFont+F2"/>
                <w:b/>
                <w:bCs/>
                <w:kern w:val="0"/>
              </w:rPr>
              <w:t>.</w:t>
            </w:r>
          </w:p>
          <w:p w14:paraId="18E1D843" w14:textId="3BA86C6D" w:rsidR="007F380C" w:rsidRDefault="00491294" w:rsidP="001F2D97">
            <w:pPr>
              <w:rPr>
                <w:rFonts w:ascii="CIDFont+F2" w:hAnsi="CIDFont+F2" w:cs="CIDFont+F2"/>
                <w:kern w:val="0"/>
              </w:rPr>
            </w:pPr>
            <w:r>
              <w:rPr>
                <w:rFonts w:ascii="CIDFont+F2" w:hAnsi="CIDFont+F2" w:cs="CIDFont+F2"/>
                <w:kern w:val="0"/>
              </w:rPr>
              <w:t>(</w:t>
            </w:r>
            <w:r w:rsidR="005A7A09">
              <w:rPr>
                <w:rFonts w:ascii="CIDFont+F2" w:hAnsi="CIDFont+F2" w:cs="CIDFont+F2"/>
                <w:kern w:val="0"/>
              </w:rPr>
              <w:t xml:space="preserve">Maximum of </w:t>
            </w:r>
            <w:r w:rsidR="007F380C">
              <w:rPr>
                <w:rFonts w:ascii="CIDFont+F2" w:hAnsi="CIDFont+F2" w:cs="CIDFont+F2"/>
                <w:kern w:val="0"/>
              </w:rPr>
              <w:t>500 word</w:t>
            </w:r>
            <w:r w:rsidR="005A7A09">
              <w:rPr>
                <w:rFonts w:ascii="CIDFont+F2" w:hAnsi="CIDFont+F2" w:cs="CIDFont+F2"/>
                <w:kern w:val="0"/>
              </w:rPr>
              <w:t>s</w:t>
            </w:r>
            <w:r>
              <w:rPr>
                <w:rFonts w:ascii="CIDFont+F2" w:hAnsi="CIDFont+F2" w:cs="CIDFont+F2"/>
                <w:kern w:val="0"/>
              </w:rPr>
              <w:t>)</w:t>
            </w:r>
          </w:p>
        </w:tc>
      </w:tr>
      <w:tr w:rsidR="007F380C" w14:paraId="4E621893" w14:textId="77777777" w:rsidTr="3D096991">
        <w:tc>
          <w:tcPr>
            <w:tcW w:w="9016" w:type="dxa"/>
          </w:tcPr>
          <w:p w14:paraId="52989053" w14:textId="77777777" w:rsidR="00A5542E" w:rsidRDefault="00A5542E" w:rsidP="00F40090">
            <w:pPr>
              <w:rPr>
                <w:rFonts w:ascii="CIDFont+F2" w:hAnsi="CIDFont+F2" w:cs="CIDFont+F2"/>
                <w:kern w:val="0"/>
              </w:rPr>
            </w:pPr>
          </w:p>
          <w:p w14:paraId="436680A5" w14:textId="77777777" w:rsidR="00D33768" w:rsidRDefault="00D33768" w:rsidP="00F40090">
            <w:pPr>
              <w:rPr>
                <w:rFonts w:ascii="CIDFont+F2" w:hAnsi="CIDFont+F2" w:cs="CIDFont+F2"/>
                <w:kern w:val="0"/>
              </w:rPr>
            </w:pPr>
          </w:p>
        </w:tc>
      </w:tr>
    </w:tbl>
    <w:p w14:paraId="1DED5B9F" w14:textId="77777777" w:rsidR="000F65DB" w:rsidRDefault="000F65DB" w:rsidP="006431F2">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AD46E2" w14:paraId="74543913" w14:textId="77777777" w:rsidTr="3D096991">
        <w:tc>
          <w:tcPr>
            <w:tcW w:w="9016" w:type="dxa"/>
            <w:shd w:val="clear" w:color="auto" w:fill="E2EFD9" w:themeFill="accent6" w:themeFillTint="33"/>
          </w:tcPr>
          <w:p w14:paraId="62A1CD77" w14:textId="0B0B51AE" w:rsidR="00AD46E2" w:rsidRDefault="00AD46E2" w:rsidP="00E844E5">
            <w:pPr>
              <w:rPr>
                <w:rFonts w:ascii="CIDFont+F2" w:hAnsi="CIDFont+F2" w:cs="CIDFont+F2"/>
                <w:kern w:val="0"/>
              </w:rPr>
            </w:pPr>
            <w:r>
              <w:rPr>
                <w:rFonts w:ascii="CIDFont+F2" w:hAnsi="CIDFont+F2" w:cs="CIDFont+F2"/>
                <w:b/>
                <w:bCs/>
                <w:kern w:val="0"/>
              </w:rPr>
              <w:t>8: You may provide additional information to support your entry here</w:t>
            </w:r>
            <w:r w:rsidR="001630E0">
              <w:rPr>
                <w:rFonts w:ascii="CIDFont+F2" w:hAnsi="CIDFont+F2" w:cs="CIDFont+F2"/>
                <w:b/>
                <w:bCs/>
                <w:kern w:val="0"/>
              </w:rPr>
              <w:t xml:space="preserve">. For </w:t>
            </w:r>
            <w:r w:rsidR="00E844E5">
              <w:rPr>
                <w:rFonts w:ascii="CIDFont+F2" w:hAnsi="CIDFont+F2" w:cs="CIDFont+F2"/>
                <w:b/>
                <w:bCs/>
                <w:kern w:val="0"/>
              </w:rPr>
              <w:t>example,</w:t>
            </w:r>
            <w:r w:rsidR="001630E0">
              <w:rPr>
                <w:rFonts w:ascii="CIDFont+F2" w:hAnsi="CIDFont+F2" w:cs="CIDFont+F2"/>
                <w:b/>
                <w:bCs/>
                <w:kern w:val="0"/>
              </w:rPr>
              <w:t xml:space="preserve"> </w:t>
            </w:r>
            <w:r w:rsidR="00F10E0A">
              <w:rPr>
                <w:rFonts w:ascii="CIDFont+F2" w:hAnsi="CIDFont+F2" w:cs="CIDFont+F2"/>
                <w:b/>
                <w:bCs/>
                <w:kern w:val="0"/>
              </w:rPr>
              <w:t xml:space="preserve">links to </w:t>
            </w:r>
            <w:r w:rsidR="00C530D1">
              <w:rPr>
                <w:rFonts w:ascii="CIDFont+F2" w:hAnsi="CIDFont+F2" w:cs="CIDFont+F2"/>
                <w:b/>
                <w:bCs/>
                <w:kern w:val="0"/>
              </w:rPr>
              <w:t xml:space="preserve">external </w:t>
            </w:r>
            <w:r w:rsidR="004167E8">
              <w:rPr>
                <w:rFonts w:ascii="CIDFont+F2" w:hAnsi="CIDFont+F2" w:cs="CIDFont+F2"/>
                <w:b/>
                <w:bCs/>
                <w:kern w:val="0"/>
              </w:rPr>
              <w:t>evidence</w:t>
            </w:r>
            <w:r w:rsidR="00096102">
              <w:rPr>
                <w:rFonts w:ascii="CIDFont+F2" w:hAnsi="CIDFont+F2" w:cs="CIDFont+F2"/>
                <w:b/>
                <w:bCs/>
                <w:kern w:val="0"/>
              </w:rPr>
              <w:t>, etc</w:t>
            </w:r>
            <w:r w:rsidR="000E2642">
              <w:rPr>
                <w:rFonts w:ascii="CIDFont+F2" w:hAnsi="CIDFont+F2" w:cs="CIDFont+F2"/>
                <w:b/>
                <w:bCs/>
                <w:kern w:val="0"/>
              </w:rPr>
              <w:t xml:space="preserve">. </w:t>
            </w:r>
          </w:p>
        </w:tc>
      </w:tr>
      <w:tr w:rsidR="00AD46E2" w14:paraId="555B3243" w14:textId="77777777" w:rsidTr="3D096991">
        <w:tc>
          <w:tcPr>
            <w:tcW w:w="9016" w:type="dxa"/>
          </w:tcPr>
          <w:p w14:paraId="204E9714" w14:textId="77777777" w:rsidR="00AD46E2" w:rsidRDefault="00AD46E2" w:rsidP="00F40090">
            <w:pPr>
              <w:rPr>
                <w:rFonts w:ascii="CIDFont+F2" w:hAnsi="CIDFont+F2" w:cs="CIDFont+F2"/>
                <w:kern w:val="0"/>
              </w:rPr>
            </w:pPr>
          </w:p>
          <w:p w14:paraId="5E1E8EDA" w14:textId="77777777" w:rsidR="00D33768" w:rsidRDefault="00D33768" w:rsidP="00F40090">
            <w:pPr>
              <w:rPr>
                <w:rFonts w:ascii="CIDFont+F2" w:hAnsi="CIDFont+F2" w:cs="CIDFont+F2"/>
                <w:kern w:val="0"/>
              </w:rPr>
            </w:pPr>
          </w:p>
        </w:tc>
      </w:tr>
    </w:tbl>
    <w:p w14:paraId="29216B26" w14:textId="77777777" w:rsidR="00064606" w:rsidRDefault="00064606" w:rsidP="006431F2">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00302233" w14:paraId="6F1DA008" w14:textId="77777777" w:rsidTr="00552F99">
        <w:tc>
          <w:tcPr>
            <w:tcW w:w="9016" w:type="dxa"/>
            <w:shd w:val="clear" w:color="auto" w:fill="E2EFD9" w:themeFill="accent6" w:themeFillTint="33"/>
          </w:tcPr>
          <w:p w14:paraId="7BB52371" w14:textId="3E27DFE8" w:rsidR="00302233" w:rsidRDefault="00302233" w:rsidP="00F15F5F">
            <w:pPr>
              <w:rPr>
                <w:rFonts w:ascii="CIDFont+F2" w:hAnsi="CIDFont+F2" w:cs="CIDFont+F2"/>
                <w:kern w:val="0"/>
              </w:rPr>
            </w:pPr>
            <w:r>
              <w:rPr>
                <w:rFonts w:ascii="CIDFont+F2" w:hAnsi="CIDFont+F2" w:cs="CIDFont+F2"/>
                <w:b/>
                <w:bCs/>
                <w:kern w:val="0"/>
              </w:rPr>
              <w:t xml:space="preserve">9: </w:t>
            </w:r>
            <w:r w:rsidR="00F15F5F">
              <w:rPr>
                <w:rFonts w:ascii="CIDFont+F2" w:hAnsi="CIDFont+F2" w:cs="CIDFont+F2"/>
                <w:b/>
                <w:bCs/>
                <w:kern w:val="0"/>
              </w:rPr>
              <w:t>Has it been 2 years</w:t>
            </w:r>
            <w:r w:rsidR="003D50F1">
              <w:rPr>
                <w:rFonts w:ascii="CIDFont+F2" w:hAnsi="CIDFont+F2" w:cs="CIDFont+F2"/>
                <w:b/>
                <w:bCs/>
                <w:kern w:val="0"/>
              </w:rPr>
              <w:t>, or less,</w:t>
            </w:r>
            <w:r w:rsidR="00F15F5F">
              <w:rPr>
                <w:rFonts w:ascii="CIDFont+F2" w:hAnsi="CIDFont+F2" w:cs="CIDFont+F2"/>
                <w:b/>
                <w:bCs/>
                <w:kern w:val="0"/>
              </w:rPr>
              <w:t xml:space="preserve"> </w:t>
            </w:r>
            <w:r w:rsidR="00FF646E">
              <w:rPr>
                <w:rFonts w:ascii="CIDFont+F2" w:hAnsi="CIDFont+F2" w:cs="CIDFont+F2"/>
                <w:b/>
                <w:bCs/>
                <w:kern w:val="0"/>
              </w:rPr>
              <w:t xml:space="preserve">since the completion of the project or innovation </w:t>
            </w:r>
            <w:r>
              <w:rPr>
                <w:rFonts w:ascii="CIDFont+F2" w:hAnsi="CIDFont+F2" w:cs="CIDFont+F2"/>
                <w:b/>
                <w:bCs/>
                <w:kern w:val="0"/>
              </w:rPr>
              <w:t xml:space="preserve">  </w:t>
            </w:r>
          </w:p>
        </w:tc>
      </w:tr>
      <w:tr w:rsidR="00302233" w14:paraId="0684BE10" w14:textId="77777777" w:rsidTr="00552F99">
        <w:tc>
          <w:tcPr>
            <w:tcW w:w="9016" w:type="dxa"/>
          </w:tcPr>
          <w:p w14:paraId="5E914805" w14:textId="77777777" w:rsidR="00302233" w:rsidRDefault="00302233" w:rsidP="00552F99">
            <w:pPr>
              <w:rPr>
                <w:rFonts w:ascii="CIDFont+F2" w:hAnsi="CIDFont+F2" w:cs="CIDFont+F2"/>
                <w:kern w:val="0"/>
              </w:rPr>
            </w:pPr>
          </w:p>
        </w:tc>
      </w:tr>
    </w:tbl>
    <w:p w14:paraId="09778054" w14:textId="77777777" w:rsidR="00064606" w:rsidRDefault="00064606" w:rsidP="006431F2">
      <w:pPr>
        <w:rPr>
          <w:rFonts w:ascii="CIDFont+F2" w:hAnsi="CIDFont+F2" w:cs="CIDFont+F2"/>
          <w:kern w:val="0"/>
        </w:rPr>
      </w:pPr>
    </w:p>
    <w:tbl>
      <w:tblPr>
        <w:tblStyle w:val="TableGrid"/>
        <w:tblW w:w="0" w:type="auto"/>
        <w:tblLook w:val="04A0" w:firstRow="1" w:lastRow="0" w:firstColumn="1" w:lastColumn="0" w:noHBand="0" w:noVBand="1"/>
      </w:tblPr>
      <w:tblGrid>
        <w:gridCol w:w="9016"/>
      </w:tblGrid>
      <w:tr w:rsidR="3D096991" w14:paraId="1CC30B0B" w14:textId="77777777" w:rsidTr="3D096991">
        <w:trPr>
          <w:trHeight w:val="300"/>
        </w:trPr>
        <w:tc>
          <w:tcPr>
            <w:tcW w:w="9016" w:type="dxa"/>
            <w:shd w:val="clear" w:color="auto" w:fill="E2EFD9" w:themeFill="accent6" w:themeFillTint="33"/>
          </w:tcPr>
          <w:p w14:paraId="425F5338" w14:textId="03A67BE2" w:rsidR="3D096991" w:rsidRDefault="00302233" w:rsidP="3D096991">
            <w:pPr>
              <w:rPr>
                <w:rFonts w:ascii="CIDFont+F2" w:hAnsi="CIDFont+F2" w:cs="CIDFont+F2"/>
              </w:rPr>
            </w:pPr>
            <w:r>
              <w:rPr>
                <w:rFonts w:ascii="CIDFont+F2" w:hAnsi="CIDFont+F2" w:cs="CIDFont+F2"/>
                <w:b/>
                <w:bCs/>
              </w:rPr>
              <w:t>10</w:t>
            </w:r>
            <w:r w:rsidR="3D096991" w:rsidRPr="3D096991">
              <w:rPr>
                <w:rFonts w:ascii="CIDFont+F2" w:hAnsi="CIDFont+F2" w:cs="CIDFont+F2"/>
                <w:b/>
                <w:bCs/>
              </w:rPr>
              <w:t xml:space="preserve">: Images and graphs. </w:t>
            </w:r>
            <w:r w:rsidR="3D096991" w:rsidRPr="3D096991">
              <w:rPr>
                <w:rFonts w:ascii="CIDFont+F2" w:hAnsi="CIDFont+F2" w:cs="CIDFont+F2"/>
              </w:rPr>
              <w:t xml:space="preserve"> You are strongly encouraged to include up to </w:t>
            </w:r>
            <w:r w:rsidR="00291C03">
              <w:rPr>
                <w:rFonts w:ascii="CIDFont+F2" w:hAnsi="CIDFont+F2" w:cs="CIDFont+F2"/>
              </w:rPr>
              <w:t>4</w:t>
            </w:r>
            <w:r w:rsidR="3D096991" w:rsidRPr="3D096991">
              <w:rPr>
                <w:rFonts w:ascii="CIDFont+F2" w:hAnsi="CIDFont+F2" w:cs="CIDFont+F2"/>
              </w:rPr>
              <w:t xml:space="preserve"> images /graphs to support your entry. Please attach a PDF or JPG images</w:t>
            </w:r>
          </w:p>
        </w:tc>
      </w:tr>
      <w:tr w:rsidR="3D096991" w14:paraId="2458093C" w14:textId="77777777" w:rsidTr="3D096991">
        <w:trPr>
          <w:trHeight w:val="300"/>
        </w:trPr>
        <w:tc>
          <w:tcPr>
            <w:tcW w:w="9016" w:type="dxa"/>
          </w:tcPr>
          <w:p w14:paraId="685C0C44" w14:textId="77777777" w:rsidR="3D096991" w:rsidRDefault="3D096991" w:rsidP="3D096991">
            <w:pPr>
              <w:rPr>
                <w:rFonts w:ascii="CIDFont+F2" w:hAnsi="CIDFont+F2" w:cs="CIDFont+F2"/>
              </w:rPr>
            </w:pPr>
          </w:p>
        </w:tc>
      </w:tr>
    </w:tbl>
    <w:p w14:paraId="7868011E" w14:textId="5E928D4E" w:rsidR="00643103" w:rsidRDefault="00643103" w:rsidP="3D096991">
      <w:pPr>
        <w:rPr>
          <w:rFonts w:ascii="CIDFont+F2" w:hAnsi="CIDFont+F2" w:cs="CIDFont+F2"/>
        </w:rPr>
      </w:pPr>
    </w:p>
    <w:p w14:paraId="1CF6E46E" w14:textId="265EDBA3" w:rsidR="00643103" w:rsidRDefault="3D096991" w:rsidP="3D096991">
      <w:pPr>
        <w:rPr>
          <w:rFonts w:ascii="CIDFont+F2" w:hAnsi="CIDFont+F2" w:cs="CIDFont+F2"/>
          <w:b/>
          <w:bCs/>
          <w:kern w:val="0"/>
        </w:rPr>
      </w:pPr>
      <w:r w:rsidRPr="3D096991">
        <w:rPr>
          <w:rFonts w:ascii="CIDFont+F2" w:hAnsi="CIDFont+F2" w:cs="CIDFont+F2"/>
          <w:b/>
          <w:bCs/>
        </w:rPr>
        <w:t xml:space="preserve">Rules &amp; </w:t>
      </w:r>
      <w:r w:rsidR="005F44CD" w:rsidRPr="3D096991">
        <w:rPr>
          <w:rFonts w:ascii="CIDFont+F2" w:hAnsi="CIDFont+F2" w:cs="CIDFont+F2"/>
          <w:b/>
          <w:bCs/>
          <w:kern w:val="0"/>
        </w:rPr>
        <w:t>Entry</w:t>
      </w:r>
      <w:r w:rsidR="00AD46E2" w:rsidRPr="3D096991">
        <w:rPr>
          <w:rFonts w:ascii="CIDFont+F2" w:hAnsi="CIDFont+F2" w:cs="CIDFont+F2"/>
          <w:b/>
          <w:bCs/>
          <w:kern w:val="0"/>
        </w:rPr>
        <w:t xml:space="preserve"> </w:t>
      </w:r>
      <w:r w:rsidR="00437A34">
        <w:rPr>
          <w:rFonts w:ascii="CIDFont+F2" w:hAnsi="CIDFont+F2" w:cs="CIDFont+F2"/>
          <w:b/>
          <w:bCs/>
          <w:kern w:val="0"/>
        </w:rPr>
        <w:t>Statement</w:t>
      </w:r>
    </w:p>
    <w:p w14:paraId="22938D94" w14:textId="6479516D" w:rsidR="003E2D20" w:rsidRDefault="003E2D20" w:rsidP="3D096991">
      <w:pPr>
        <w:rPr>
          <w:rFonts w:ascii="CIDFont+F2" w:hAnsi="CIDFont+F2" w:cs="CIDFont+F2"/>
        </w:rPr>
      </w:pPr>
      <w:r w:rsidRPr="3D096991">
        <w:rPr>
          <w:rFonts w:ascii="CIDFont+F2" w:hAnsi="CIDFont+F2" w:cs="CIDFont+F2"/>
          <w:kern w:val="0"/>
        </w:rPr>
        <w:t>In signing and submitting this award entry I confirm that:</w:t>
      </w:r>
    </w:p>
    <w:p w14:paraId="37230EC9" w14:textId="75A63D3D" w:rsidR="003E2D20" w:rsidRDefault="003E2D20" w:rsidP="3D096991">
      <w:pPr>
        <w:rPr>
          <w:rFonts w:ascii="CIDFont+F2" w:hAnsi="CIDFont+F2" w:cs="CIDFont+F2"/>
        </w:rPr>
      </w:pPr>
      <w:r w:rsidRPr="3D096991">
        <w:rPr>
          <w:rFonts w:ascii="CIDFont+F2" w:hAnsi="CIDFont+F2" w:cs="CIDFont+F2"/>
          <w:kern w:val="0"/>
        </w:rPr>
        <w:t>I am</w:t>
      </w:r>
      <w:r w:rsidR="000D517E" w:rsidRPr="3D096991">
        <w:rPr>
          <w:rFonts w:ascii="CIDFont+F2" w:hAnsi="CIDFont+F2" w:cs="CIDFont+F2"/>
          <w:kern w:val="0"/>
        </w:rPr>
        <w:t xml:space="preserve"> authorised to </w:t>
      </w:r>
      <w:r w:rsidR="00114C33" w:rsidRPr="3D096991">
        <w:rPr>
          <w:rFonts w:ascii="CIDFont+F2" w:hAnsi="CIDFont+F2" w:cs="CIDFont+F2"/>
          <w:kern w:val="0"/>
        </w:rPr>
        <w:t>submit this award entry on behalf of those individuals, businesses or customers involved in this project.  I have contacted and sought permission and there are no copyright or other intellectual property rights that would be infringed by making this submission. I have permission to share the data (which may be anonymised if necessary) included in the application.</w:t>
      </w:r>
    </w:p>
    <w:p w14:paraId="16D844B1" w14:textId="2F8121AC" w:rsidR="003E2D20" w:rsidRDefault="00B721F9" w:rsidP="3D096991">
      <w:pPr>
        <w:rPr>
          <w:rFonts w:ascii="CIDFont+F2" w:hAnsi="CIDFont+F2" w:cs="CIDFont+F2"/>
        </w:rPr>
      </w:pPr>
      <w:r w:rsidRPr="3D096991">
        <w:rPr>
          <w:rFonts w:ascii="CIDFont+F2" w:hAnsi="CIDFont+F2" w:cs="CIDFont+F2"/>
          <w:kern w:val="0"/>
        </w:rPr>
        <w:t xml:space="preserve">I understand that information about the shortlisted entries will be made public by the IOR and that the content of this information </w:t>
      </w:r>
      <w:r w:rsidR="00E00D13" w:rsidRPr="3D096991">
        <w:rPr>
          <w:rFonts w:ascii="CIDFont+F2" w:hAnsi="CIDFont+F2" w:cs="CIDFont+F2"/>
          <w:kern w:val="0"/>
        </w:rPr>
        <w:t>e.g.</w:t>
      </w:r>
      <w:r w:rsidR="00E00D13">
        <w:rPr>
          <w:rFonts w:ascii="CIDFont+F2" w:hAnsi="CIDFont+F2" w:cs="CIDFont+F2"/>
          <w:kern w:val="0"/>
        </w:rPr>
        <w:t xml:space="preserve"> </w:t>
      </w:r>
      <w:r w:rsidRPr="3D096991">
        <w:rPr>
          <w:rFonts w:ascii="CIDFont+F2" w:hAnsi="CIDFont+F2" w:cs="CIDFont+F2"/>
          <w:kern w:val="0"/>
        </w:rPr>
        <w:t>in press releases or website articles will not be released or announced publicly without my authorisation.</w:t>
      </w:r>
    </w:p>
    <w:p w14:paraId="77BFCD76" w14:textId="082F7324" w:rsidR="003E2D20" w:rsidRDefault="3D096991" w:rsidP="3D096991">
      <w:pPr>
        <w:rPr>
          <w:rFonts w:ascii="CIDFont+F2" w:hAnsi="CIDFont+F2" w:cs="CIDFont+F2"/>
        </w:rPr>
      </w:pPr>
      <w:r w:rsidRPr="3D096991">
        <w:rPr>
          <w:rFonts w:ascii="CIDFont+F2" w:hAnsi="CIDFont+F2" w:cs="CIDFont+F2"/>
        </w:rPr>
        <w:t xml:space="preserve">I agree to be available to answer further questions if necessary about this entry. </w:t>
      </w:r>
    </w:p>
    <w:p w14:paraId="3FB6D2D7" w14:textId="6C6FFF73" w:rsidR="003E2D20" w:rsidRDefault="3D096991" w:rsidP="3D096991">
      <w:pPr>
        <w:rPr>
          <w:rFonts w:ascii="CIDFont+F2" w:hAnsi="CIDFont+F2" w:cs="CIDFont+F2"/>
        </w:rPr>
      </w:pPr>
      <w:r w:rsidRPr="3D096991">
        <w:rPr>
          <w:rFonts w:ascii="CIDFont+F2" w:hAnsi="CIDFont+F2" w:cs="CIDFont+F2"/>
        </w:rPr>
        <w:t>If shortlisted I agree to arrange for representatives of the entry to attend the IOR Annual Dinner to be present to hear the announcement of the winner.</w:t>
      </w:r>
    </w:p>
    <w:p w14:paraId="6AB56542" w14:textId="72F3B519" w:rsidR="003E2D20" w:rsidRDefault="3D096991" w:rsidP="3D096991">
      <w:pPr>
        <w:rPr>
          <w:rFonts w:ascii="CIDFont+F2" w:hAnsi="CIDFont+F2" w:cs="CIDFont+F2"/>
        </w:rPr>
      </w:pPr>
      <w:r w:rsidRPr="3D096991">
        <w:rPr>
          <w:rFonts w:ascii="CIDFont+F2" w:hAnsi="CIDFont+F2" w:cs="CIDFont+F2"/>
        </w:rPr>
        <w:t xml:space="preserve">If the entry is named as the winner I understand that a written paper and presentation will be required and agree to identify a suitable speaker and to prepare such paper in a timescale to be agreed with the IOR (usually around 12 </w:t>
      </w:r>
      <w:proofErr w:type="spellStart"/>
      <w:r w:rsidRPr="3D096991">
        <w:rPr>
          <w:rFonts w:ascii="CIDFont+F2" w:hAnsi="CIDFont+F2" w:cs="CIDFont+F2"/>
        </w:rPr>
        <w:t>months time</w:t>
      </w:r>
      <w:proofErr w:type="spellEnd"/>
      <w:r w:rsidRPr="3D096991">
        <w:rPr>
          <w:rFonts w:ascii="CIDFont+F2" w:hAnsi="CIDFont+F2" w:cs="CIDFont+F2"/>
        </w:rPr>
        <w:t>)</w:t>
      </w:r>
      <w:r w:rsidR="009644F3">
        <w:rPr>
          <w:rFonts w:ascii="CIDFont+F2" w:hAnsi="CIDFont+F2" w:cs="CIDFont+F2"/>
        </w:rPr>
        <w:t>.</w:t>
      </w:r>
    </w:p>
    <w:p w14:paraId="0620C093" w14:textId="3E8D45BC" w:rsidR="003E2D20" w:rsidRDefault="3D096991" w:rsidP="3D096991">
      <w:pPr>
        <w:rPr>
          <w:rFonts w:ascii="CIDFont+F2" w:hAnsi="CIDFont+F2" w:cs="CIDFont+F2"/>
        </w:rPr>
      </w:pPr>
      <w:r w:rsidRPr="3D096991">
        <w:rPr>
          <w:rFonts w:ascii="CIDFont+F2" w:hAnsi="CIDFont+F2" w:cs="CIDFont+F2"/>
        </w:rPr>
        <w:t>The IOR agrees not to use the information provided in this entry for any other purpos</w:t>
      </w:r>
      <w:r w:rsidR="00CA0EED">
        <w:rPr>
          <w:rFonts w:ascii="CIDFont+F2" w:hAnsi="CIDFont+F2" w:cs="CIDFont+F2"/>
        </w:rPr>
        <w:t>e</w:t>
      </w:r>
      <w:r w:rsidRPr="3D096991">
        <w:rPr>
          <w:rFonts w:ascii="CIDFont+F2" w:hAnsi="CIDFont+F2" w:cs="CIDFont+F2"/>
        </w:rPr>
        <w:t xml:space="preserve"> and to keep the details of entrants and entries confidential until such time as the Shortlist and Winner is announced.</w:t>
      </w:r>
    </w:p>
    <w:p w14:paraId="791E62A6" w14:textId="46D8A43A" w:rsidR="003E2D20" w:rsidRDefault="3D096991" w:rsidP="3D096991">
      <w:pPr>
        <w:rPr>
          <w:rFonts w:ascii="CIDFont+F2" w:hAnsi="CIDFont+F2" w:cs="CIDFont+F2"/>
        </w:rPr>
      </w:pPr>
      <w:r w:rsidRPr="3D096991">
        <w:rPr>
          <w:rFonts w:ascii="CIDFont+F2" w:hAnsi="CIDFont+F2" w:cs="CIDFont+F2"/>
        </w:rPr>
        <w:t xml:space="preserve">The IOR judges will sign a confidentiality and </w:t>
      </w:r>
      <w:r w:rsidR="00261E27" w:rsidRPr="3D096991">
        <w:rPr>
          <w:rFonts w:ascii="CIDFont+F2" w:hAnsi="CIDFont+F2" w:cs="CIDFont+F2"/>
        </w:rPr>
        <w:t>non-disclosure</w:t>
      </w:r>
      <w:r w:rsidRPr="3D096991">
        <w:rPr>
          <w:rFonts w:ascii="CIDFont+F2" w:hAnsi="CIDFont+F2" w:cs="CIDFont+F2"/>
        </w:rPr>
        <w:t xml:space="preserve"> agreement and will not use or share information about entries or entrants for any purpose either within the IOR or externally with third parties at any time.</w:t>
      </w:r>
    </w:p>
    <w:p w14:paraId="57173432" w14:textId="15D0D4DD" w:rsidR="003E2D20" w:rsidRDefault="3D096991" w:rsidP="3D096991">
      <w:pPr>
        <w:rPr>
          <w:rFonts w:ascii="CIDFont+F2" w:hAnsi="CIDFont+F2" w:cs="CIDFont+F2"/>
        </w:rPr>
      </w:pPr>
      <w:r w:rsidRPr="3D096991">
        <w:rPr>
          <w:rFonts w:ascii="CIDFont+F2" w:hAnsi="CIDFont+F2" w:cs="CIDFont+F2"/>
        </w:rPr>
        <w:lastRenderedPageBreak/>
        <w:t>I confirm that I have read and understood the rules of this award</w:t>
      </w:r>
      <w:r w:rsidR="009F3F46">
        <w:rPr>
          <w:rFonts w:ascii="CIDFont+F2" w:hAnsi="CIDFont+F2" w:cs="CIDFont+F2"/>
        </w:rPr>
        <w:t>.</w:t>
      </w:r>
    </w:p>
    <w:p w14:paraId="4D6B8993" w14:textId="2E0E80EB" w:rsidR="003E2D20" w:rsidRDefault="3D096991" w:rsidP="3D096991">
      <w:pPr>
        <w:rPr>
          <w:rFonts w:ascii="CIDFont+F2" w:hAnsi="CIDFont+F2" w:cs="CIDFont+F2"/>
          <w:b/>
          <w:bCs/>
        </w:rPr>
      </w:pPr>
      <w:r w:rsidRPr="3D096991">
        <w:rPr>
          <w:rFonts w:ascii="CIDFont+F2" w:hAnsi="CIDFont+F2" w:cs="CIDFont+F2"/>
          <w:b/>
          <w:bCs/>
        </w:rPr>
        <w:t>Name</w:t>
      </w:r>
    </w:p>
    <w:p w14:paraId="190F1C07" w14:textId="77777777" w:rsidR="009F3F46" w:rsidRDefault="009F3F46" w:rsidP="3D096991">
      <w:pPr>
        <w:rPr>
          <w:rFonts w:ascii="CIDFont+F2" w:hAnsi="CIDFont+F2" w:cs="CIDFont+F2"/>
          <w:b/>
          <w:bCs/>
        </w:rPr>
      </w:pPr>
    </w:p>
    <w:p w14:paraId="34D21303" w14:textId="2FFD0755" w:rsidR="003E2D20" w:rsidRDefault="3D096991" w:rsidP="3D096991">
      <w:pPr>
        <w:rPr>
          <w:rFonts w:ascii="CIDFont+F2" w:hAnsi="CIDFont+F2" w:cs="CIDFont+F2"/>
          <w:b/>
          <w:bCs/>
        </w:rPr>
      </w:pPr>
      <w:r w:rsidRPr="3D096991">
        <w:rPr>
          <w:rFonts w:ascii="CIDFont+F2" w:hAnsi="CIDFont+F2" w:cs="CIDFont+F2"/>
          <w:b/>
          <w:bCs/>
        </w:rPr>
        <w:t>Signature</w:t>
      </w:r>
    </w:p>
    <w:p w14:paraId="31FB6EA7" w14:textId="77777777" w:rsidR="009F3F46" w:rsidRDefault="009F3F46" w:rsidP="3D096991">
      <w:pPr>
        <w:rPr>
          <w:rFonts w:ascii="CIDFont+F2" w:hAnsi="CIDFont+F2" w:cs="CIDFont+F2"/>
          <w:b/>
          <w:bCs/>
        </w:rPr>
      </w:pPr>
    </w:p>
    <w:p w14:paraId="47867D91" w14:textId="73B2EB57" w:rsidR="003E2D20" w:rsidRDefault="3D096991" w:rsidP="3D096991">
      <w:pPr>
        <w:rPr>
          <w:rFonts w:ascii="CIDFont+F2" w:hAnsi="CIDFont+F2" w:cs="CIDFont+F2"/>
          <w:b/>
          <w:bCs/>
        </w:rPr>
      </w:pPr>
      <w:r w:rsidRPr="3D096991">
        <w:rPr>
          <w:rFonts w:ascii="CIDFont+F2" w:hAnsi="CIDFont+F2" w:cs="CIDFont+F2"/>
          <w:b/>
          <w:bCs/>
        </w:rPr>
        <w:t>Date</w:t>
      </w:r>
    </w:p>
    <w:p w14:paraId="1A734658" w14:textId="77777777" w:rsidR="003E2D20" w:rsidRDefault="003E2D20" w:rsidP="006431F2">
      <w:pPr>
        <w:rPr>
          <w:rFonts w:ascii="CIDFont+F2" w:hAnsi="CIDFont+F2" w:cs="CIDFont+F2"/>
          <w:b/>
          <w:bCs/>
          <w:kern w:val="0"/>
        </w:rPr>
      </w:pPr>
    </w:p>
    <w:p w14:paraId="2FA6F4FB" w14:textId="659EE255" w:rsidR="4F3A885F" w:rsidRDefault="4F3A885F" w:rsidP="4F3A885F">
      <w:r>
        <w:t xml:space="preserve">Please submit completed forms and attachments by email to Lisa Waters </w:t>
      </w:r>
      <w:hyperlink r:id="rId11">
        <w:r w:rsidRPr="4F3A885F">
          <w:rPr>
            <w:rStyle w:val="Hyperlink"/>
          </w:rPr>
          <w:t>lisa@ior.org.uk</w:t>
        </w:r>
      </w:hyperlink>
    </w:p>
    <w:p w14:paraId="4DB6F744" w14:textId="56E50910" w:rsidR="4F3A885F" w:rsidRDefault="4F3A885F" w:rsidP="4F3A885F">
      <w:r>
        <w:t>Institute of Refrigeration, Kelvin House, 76 Mill Lane, Carshalton SM5 2JR</w:t>
      </w:r>
    </w:p>
    <w:p w14:paraId="4296941B" w14:textId="6D2C296D" w:rsidR="4F3A885F" w:rsidRDefault="4F3A885F" w:rsidP="4F3A885F">
      <w:r>
        <w:t>The Institute of Refrigeration is a registered charity</w:t>
      </w:r>
      <w:r w:rsidR="00B758EB">
        <w:t xml:space="preserve">. </w:t>
      </w:r>
    </w:p>
    <w:p w14:paraId="161B5DC2" w14:textId="77777777" w:rsidR="00321644" w:rsidRDefault="00321644" w:rsidP="00321644"/>
    <w:p w14:paraId="2272ADC4" w14:textId="5D7F8479" w:rsidR="00321644" w:rsidRPr="00321644" w:rsidRDefault="00321644" w:rsidP="00321644"/>
    <w:sectPr w:rsidR="00321644" w:rsidRPr="0032164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05A0" w14:textId="77777777" w:rsidR="00E72907" w:rsidRDefault="00E72907" w:rsidP="000028C2">
      <w:pPr>
        <w:spacing w:after="0" w:line="240" w:lineRule="auto"/>
      </w:pPr>
      <w:r>
        <w:separator/>
      </w:r>
    </w:p>
  </w:endnote>
  <w:endnote w:type="continuationSeparator" w:id="0">
    <w:p w14:paraId="7B09DD55" w14:textId="77777777" w:rsidR="00E72907" w:rsidRDefault="00E72907" w:rsidP="000028C2">
      <w:pPr>
        <w:spacing w:after="0" w:line="240" w:lineRule="auto"/>
      </w:pPr>
      <w:r>
        <w:continuationSeparator/>
      </w:r>
    </w:p>
  </w:endnote>
  <w:endnote w:type="continuationNotice" w:id="1">
    <w:p w14:paraId="09AD18D5" w14:textId="77777777" w:rsidR="00E72907" w:rsidRDefault="00E72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096991" w14:paraId="39460A43" w14:textId="77777777" w:rsidTr="3D096991">
      <w:trPr>
        <w:trHeight w:val="300"/>
      </w:trPr>
      <w:tc>
        <w:tcPr>
          <w:tcW w:w="3005" w:type="dxa"/>
        </w:tcPr>
        <w:p w14:paraId="446F09B6" w14:textId="0BB6E5EE" w:rsidR="3D096991" w:rsidRDefault="3D096991" w:rsidP="3D096991">
          <w:pPr>
            <w:pStyle w:val="Header"/>
            <w:ind w:left="-115"/>
          </w:pPr>
        </w:p>
      </w:tc>
      <w:tc>
        <w:tcPr>
          <w:tcW w:w="3005" w:type="dxa"/>
        </w:tcPr>
        <w:p w14:paraId="759F8780" w14:textId="1DF781AD" w:rsidR="3D096991" w:rsidRDefault="3D096991" w:rsidP="3D096991">
          <w:pPr>
            <w:pStyle w:val="Header"/>
            <w:jc w:val="center"/>
          </w:pPr>
        </w:p>
      </w:tc>
      <w:tc>
        <w:tcPr>
          <w:tcW w:w="3005" w:type="dxa"/>
        </w:tcPr>
        <w:p w14:paraId="2C500327" w14:textId="6B7431CA" w:rsidR="3D096991" w:rsidRDefault="3D096991" w:rsidP="3D096991">
          <w:pPr>
            <w:pStyle w:val="Header"/>
            <w:ind w:right="-115"/>
            <w:jc w:val="right"/>
          </w:pPr>
        </w:p>
      </w:tc>
    </w:tr>
  </w:tbl>
  <w:p w14:paraId="0297BEC4" w14:textId="777AE3FC" w:rsidR="3D096991" w:rsidRDefault="3D096991" w:rsidP="3D09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1E4F" w14:textId="77777777" w:rsidR="00E72907" w:rsidRDefault="00E72907" w:rsidP="000028C2">
      <w:pPr>
        <w:spacing w:after="0" w:line="240" w:lineRule="auto"/>
      </w:pPr>
      <w:r>
        <w:separator/>
      </w:r>
    </w:p>
  </w:footnote>
  <w:footnote w:type="continuationSeparator" w:id="0">
    <w:p w14:paraId="5764FEC8" w14:textId="77777777" w:rsidR="00E72907" w:rsidRDefault="00E72907" w:rsidP="000028C2">
      <w:pPr>
        <w:spacing w:after="0" w:line="240" w:lineRule="auto"/>
      </w:pPr>
      <w:r>
        <w:continuationSeparator/>
      </w:r>
    </w:p>
  </w:footnote>
  <w:footnote w:type="continuationNotice" w:id="1">
    <w:p w14:paraId="06DC1898" w14:textId="77777777" w:rsidR="00E72907" w:rsidRDefault="00E72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096991" w14:paraId="4E6F7A7E" w14:textId="77777777" w:rsidTr="3D096991">
      <w:trPr>
        <w:trHeight w:val="300"/>
      </w:trPr>
      <w:tc>
        <w:tcPr>
          <w:tcW w:w="3005" w:type="dxa"/>
        </w:tcPr>
        <w:p w14:paraId="34D51A61" w14:textId="45FB44B1" w:rsidR="3D096991" w:rsidRDefault="3D096991" w:rsidP="3D096991">
          <w:pPr>
            <w:pStyle w:val="Header"/>
            <w:ind w:left="-115"/>
          </w:pPr>
        </w:p>
      </w:tc>
      <w:tc>
        <w:tcPr>
          <w:tcW w:w="3005" w:type="dxa"/>
        </w:tcPr>
        <w:p w14:paraId="010DB9D9" w14:textId="0AC8CA5E" w:rsidR="3D096991" w:rsidRDefault="3D096991" w:rsidP="3D096991">
          <w:pPr>
            <w:pStyle w:val="Header"/>
            <w:jc w:val="center"/>
          </w:pPr>
        </w:p>
      </w:tc>
      <w:tc>
        <w:tcPr>
          <w:tcW w:w="3005" w:type="dxa"/>
        </w:tcPr>
        <w:p w14:paraId="478EBCA8" w14:textId="5387109E" w:rsidR="3D096991" w:rsidRDefault="004D1A89" w:rsidP="3D096991">
          <w:pPr>
            <w:pStyle w:val="Header"/>
            <w:ind w:right="-115"/>
            <w:jc w:val="right"/>
          </w:pPr>
          <w:r>
            <w:rPr>
              <w:noProof/>
            </w:rPr>
            <w:drawing>
              <wp:anchor distT="0" distB="0" distL="114300" distR="114300" simplePos="0" relativeHeight="251658240" behindDoc="0" locked="0" layoutInCell="1" allowOverlap="1" wp14:anchorId="7EDB17DA" wp14:editId="45B05AAF">
                <wp:simplePos x="0" y="0"/>
                <wp:positionH relativeFrom="column">
                  <wp:posOffset>184150</wp:posOffset>
                </wp:positionH>
                <wp:positionV relativeFrom="paragraph">
                  <wp:posOffset>8890</wp:posOffset>
                </wp:positionV>
                <wp:extent cx="2112010" cy="638175"/>
                <wp:effectExtent l="0" t="0" r="2540" b="9525"/>
                <wp:wrapNone/>
                <wp:docPr id="1183335381" name="Picture 118333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12010" cy="638175"/>
                        </a:xfrm>
                        <a:prstGeom prst="rect">
                          <a:avLst/>
                        </a:prstGeom>
                      </pic:spPr>
                    </pic:pic>
                  </a:graphicData>
                </a:graphic>
              </wp:anchor>
            </w:drawing>
          </w:r>
          <w:r w:rsidR="3D096991">
            <w:br/>
          </w:r>
        </w:p>
      </w:tc>
    </w:tr>
  </w:tbl>
  <w:p w14:paraId="23D56A4D" w14:textId="7F32B28D" w:rsidR="3D096991" w:rsidRDefault="3D096991" w:rsidP="3D09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C14EA"/>
    <w:multiLevelType w:val="hybridMultilevel"/>
    <w:tmpl w:val="2A2C20BC"/>
    <w:lvl w:ilvl="0" w:tplc="198EB8BA">
      <w:start w:val="1"/>
      <w:numFmt w:val="bullet"/>
      <w:lvlText w:val=""/>
      <w:lvlJc w:val="left"/>
      <w:pPr>
        <w:ind w:left="720" w:hanging="360"/>
      </w:pPr>
      <w:rPr>
        <w:rFonts w:ascii="Symbol" w:hAnsi="Symbol" w:hint="default"/>
      </w:rPr>
    </w:lvl>
    <w:lvl w:ilvl="1" w:tplc="3CD670BA">
      <w:start w:val="1"/>
      <w:numFmt w:val="bullet"/>
      <w:lvlText w:val="o"/>
      <w:lvlJc w:val="left"/>
      <w:pPr>
        <w:ind w:left="1440" w:hanging="360"/>
      </w:pPr>
      <w:rPr>
        <w:rFonts w:ascii="Courier New" w:hAnsi="Courier New" w:hint="default"/>
      </w:rPr>
    </w:lvl>
    <w:lvl w:ilvl="2" w:tplc="09C8AB2C">
      <w:start w:val="1"/>
      <w:numFmt w:val="bullet"/>
      <w:lvlText w:val=""/>
      <w:lvlJc w:val="left"/>
      <w:pPr>
        <w:ind w:left="2160" w:hanging="360"/>
      </w:pPr>
      <w:rPr>
        <w:rFonts w:ascii="Wingdings" w:hAnsi="Wingdings" w:hint="default"/>
      </w:rPr>
    </w:lvl>
    <w:lvl w:ilvl="3" w:tplc="27B48568">
      <w:start w:val="1"/>
      <w:numFmt w:val="bullet"/>
      <w:lvlText w:val=""/>
      <w:lvlJc w:val="left"/>
      <w:pPr>
        <w:ind w:left="2880" w:hanging="360"/>
      </w:pPr>
      <w:rPr>
        <w:rFonts w:ascii="Symbol" w:hAnsi="Symbol" w:hint="default"/>
      </w:rPr>
    </w:lvl>
    <w:lvl w:ilvl="4" w:tplc="605C156E">
      <w:start w:val="1"/>
      <w:numFmt w:val="bullet"/>
      <w:lvlText w:val="o"/>
      <w:lvlJc w:val="left"/>
      <w:pPr>
        <w:ind w:left="3600" w:hanging="360"/>
      </w:pPr>
      <w:rPr>
        <w:rFonts w:ascii="Courier New" w:hAnsi="Courier New" w:hint="default"/>
      </w:rPr>
    </w:lvl>
    <w:lvl w:ilvl="5" w:tplc="5B02F6CE">
      <w:start w:val="1"/>
      <w:numFmt w:val="bullet"/>
      <w:lvlText w:val=""/>
      <w:lvlJc w:val="left"/>
      <w:pPr>
        <w:ind w:left="4320" w:hanging="360"/>
      </w:pPr>
      <w:rPr>
        <w:rFonts w:ascii="Wingdings" w:hAnsi="Wingdings" w:hint="default"/>
      </w:rPr>
    </w:lvl>
    <w:lvl w:ilvl="6" w:tplc="0316DCA6">
      <w:start w:val="1"/>
      <w:numFmt w:val="bullet"/>
      <w:lvlText w:val=""/>
      <w:lvlJc w:val="left"/>
      <w:pPr>
        <w:ind w:left="5040" w:hanging="360"/>
      </w:pPr>
      <w:rPr>
        <w:rFonts w:ascii="Symbol" w:hAnsi="Symbol" w:hint="default"/>
      </w:rPr>
    </w:lvl>
    <w:lvl w:ilvl="7" w:tplc="6C348DA4">
      <w:start w:val="1"/>
      <w:numFmt w:val="bullet"/>
      <w:lvlText w:val="o"/>
      <w:lvlJc w:val="left"/>
      <w:pPr>
        <w:ind w:left="5760" w:hanging="360"/>
      </w:pPr>
      <w:rPr>
        <w:rFonts w:ascii="Courier New" w:hAnsi="Courier New" w:hint="default"/>
      </w:rPr>
    </w:lvl>
    <w:lvl w:ilvl="8" w:tplc="78D4B9E2">
      <w:start w:val="1"/>
      <w:numFmt w:val="bullet"/>
      <w:lvlText w:val=""/>
      <w:lvlJc w:val="left"/>
      <w:pPr>
        <w:ind w:left="6480" w:hanging="360"/>
      </w:pPr>
      <w:rPr>
        <w:rFonts w:ascii="Wingdings" w:hAnsi="Wingdings" w:hint="default"/>
      </w:rPr>
    </w:lvl>
  </w:abstractNum>
  <w:num w:numId="1" w16cid:durableId="103304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gBBc0sDE1NLQ0MDJR2l4NTi4sz8PJACw1oABPIr0ywAAAA="/>
  </w:docVars>
  <w:rsids>
    <w:rsidRoot w:val="00321644"/>
    <w:rsid w:val="000028C2"/>
    <w:rsid w:val="00004BD2"/>
    <w:rsid w:val="00010FB9"/>
    <w:rsid w:val="00026963"/>
    <w:rsid w:val="000306DA"/>
    <w:rsid w:val="00032875"/>
    <w:rsid w:val="00055F50"/>
    <w:rsid w:val="00064606"/>
    <w:rsid w:val="000721DB"/>
    <w:rsid w:val="00074E81"/>
    <w:rsid w:val="0007562B"/>
    <w:rsid w:val="00084AF6"/>
    <w:rsid w:val="00085D08"/>
    <w:rsid w:val="00096102"/>
    <w:rsid w:val="000A6845"/>
    <w:rsid w:val="000B0DE0"/>
    <w:rsid w:val="000C18C8"/>
    <w:rsid w:val="000C3A0E"/>
    <w:rsid w:val="000D3F26"/>
    <w:rsid w:val="000D517E"/>
    <w:rsid w:val="000E2642"/>
    <w:rsid w:val="000F5E78"/>
    <w:rsid w:val="000F65DB"/>
    <w:rsid w:val="0010784D"/>
    <w:rsid w:val="00114C33"/>
    <w:rsid w:val="00145BC7"/>
    <w:rsid w:val="0015346A"/>
    <w:rsid w:val="001630E0"/>
    <w:rsid w:val="001667BB"/>
    <w:rsid w:val="001829E8"/>
    <w:rsid w:val="00191F8B"/>
    <w:rsid w:val="001926C3"/>
    <w:rsid w:val="00193AF5"/>
    <w:rsid w:val="00196604"/>
    <w:rsid w:val="001B4541"/>
    <w:rsid w:val="001B5578"/>
    <w:rsid w:val="001C2780"/>
    <w:rsid w:val="001C6D84"/>
    <w:rsid w:val="001D1820"/>
    <w:rsid w:val="001D664C"/>
    <w:rsid w:val="001F2D97"/>
    <w:rsid w:val="00215699"/>
    <w:rsid w:val="00226E18"/>
    <w:rsid w:val="00232C80"/>
    <w:rsid w:val="00236F47"/>
    <w:rsid w:val="00242D41"/>
    <w:rsid w:val="00243500"/>
    <w:rsid w:val="0024599C"/>
    <w:rsid w:val="00246C5D"/>
    <w:rsid w:val="00261A47"/>
    <w:rsid w:val="00261E27"/>
    <w:rsid w:val="0026626B"/>
    <w:rsid w:val="00267146"/>
    <w:rsid w:val="00282250"/>
    <w:rsid w:val="00285E9E"/>
    <w:rsid w:val="002861E2"/>
    <w:rsid w:val="00291C03"/>
    <w:rsid w:val="002B5E8D"/>
    <w:rsid w:val="002C6986"/>
    <w:rsid w:val="002E0E1B"/>
    <w:rsid w:val="002F4026"/>
    <w:rsid w:val="00302233"/>
    <w:rsid w:val="00321644"/>
    <w:rsid w:val="00346115"/>
    <w:rsid w:val="00351218"/>
    <w:rsid w:val="00355114"/>
    <w:rsid w:val="003671EC"/>
    <w:rsid w:val="0037100A"/>
    <w:rsid w:val="003C38EA"/>
    <w:rsid w:val="003C6D30"/>
    <w:rsid w:val="003C71AA"/>
    <w:rsid w:val="003D50F1"/>
    <w:rsid w:val="003E0D01"/>
    <w:rsid w:val="003E2D20"/>
    <w:rsid w:val="003E4483"/>
    <w:rsid w:val="003E7E5A"/>
    <w:rsid w:val="003F20C5"/>
    <w:rsid w:val="00402D99"/>
    <w:rsid w:val="004167E8"/>
    <w:rsid w:val="00437A34"/>
    <w:rsid w:val="00453062"/>
    <w:rsid w:val="004619C4"/>
    <w:rsid w:val="00472D77"/>
    <w:rsid w:val="004737A6"/>
    <w:rsid w:val="004762A6"/>
    <w:rsid w:val="00481770"/>
    <w:rsid w:val="00484965"/>
    <w:rsid w:val="00486308"/>
    <w:rsid w:val="00491294"/>
    <w:rsid w:val="004912AD"/>
    <w:rsid w:val="0049148E"/>
    <w:rsid w:val="004A7341"/>
    <w:rsid w:val="004A7C0B"/>
    <w:rsid w:val="004A7DCA"/>
    <w:rsid w:val="004C65D6"/>
    <w:rsid w:val="004D1A89"/>
    <w:rsid w:val="004D5F4F"/>
    <w:rsid w:val="004D7047"/>
    <w:rsid w:val="004F7656"/>
    <w:rsid w:val="0050276A"/>
    <w:rsid w:val="00511544"/>
    <w:rsid w:val="00525058"/>
    <w:rsid w:val="00534D42"/>
    <w:rsid w:val="005370FF"/>
    <w:rsid w:val="005412CE"/>
    <w:rsid w:val="00547F54"/>
    <w:rsid w:val="00556AED"/>
    <w:rsid w:val="005812D4"/>
    <w:rsid w:val="005A7A09"/>
    <w:rsid w:val="005B1F13"/>
    <w:rsid w:val="005E4CEE"/>
    <w:rsid w:val="005E6BA2"/>
    <w:rsid w:val="005E7360"/>
    <w:rsid w:val="005F2B97"/>
    <w:rsid w:val="005F44CD"/>
    <w:rsid w:val="005F6BA2"/>
    <w:rsid w:val="006208CA"/>
    <w:rsid w:val="006305F5"/>
    <w:rsid w:val="0063549B"/>
    <w:rsid w:val="00640084"/>
    <w:rsid w:val="00643103"/>
    <w:rsid w:val="006431F2"/>
    <w:rsid w:val="00645B39"/>
    <w:rsid w:val="00650B67"/>
    <w:rsid w:val="00660126"/>
    <w:rsid w:val="00665C64"/>
    <w:rsid w:val="00670261"/>
    <w:rsid w:val="0067446B"/>
    <w:rsid w:val="0069598E"/>
    <w:rsid w:val="006A7B9A"/>
    <w:rsid w:val="006B39A1"/>
    <w:rsid w:val="006C149A"/>
    <w:rsid w:val="006C3311"/>
    <w:rsid w:val="006D449D"/>
    <w:rsid w:val="006D7F9B"/>
    <w:rsid w:val="006E6698"/>
    <w:rsid w:val="00700E66"/>
    <w:rsid w:val="00705B4A"/>
    <w:rsid w:val="00714639"/>
    <w:rsid w:val="007213A6"/>
    <w:rsid w:val="007253F9"/>
    <w:rsid w:val="007327B2"/>
    <w:rsid w:val="00734924"/>
    <w:rsid w:val="00735E1B"/>
    <w:rsid w:val="007376B7"/>
    <w:rsid w:val="00741036"/>
    <w:rsid w:val="0074150C"/>
    <w:rsid w:val="00754F02"/>
    <w:rsid w:val="00764DFE"/>
    <w:rsid w:val="00794FC7"/>
    <w:rsid w:val="007A67B4"/>
    <w:rsid w:val="007D2085"/>
    <w:rsid w:val="007D7AC7"/>
    <w:rsid w:val="007E04E7"/>
    <w:rsid w:val="007F298B"/>
    <w:rsid w:val="007F380C"/>
    <w:rsid w:val="00803313"/>
    <w:rsid w:val="00804204"/>
    <w:rsid w:val="00805E15"/>
    <w:rsid w:val="00811496"/>
    <w:rsid w:val="00812906"/>
    <w:rsid w:val="008265BD"/>
    <w:rsid w:val="00863D02"/>
    <w:rsid w:val="008900BC"/>
    <w:rsid w:val="0089367F"/>
    <w:rsid w:val="008959CB"/>
    <w:rsid w:val="008A0459"/>
    <w:rsid w:val="008A1CEA"/>
    <w:rsid w:val="008C675A"/>
    <w:rsid w:val="008D0413"/>
    <w:rsid w:val="008E1520"/>
    <w:rsid w:val="00907865"/>
    <w:rsid w:val="00915D0B"/>
    <w:rsid w:val="0094610C"/>
    <w:rsid w:val="00955A8C"/>
    <w:rsid w:val="009576DE"/>
    <w:rsid w:val="009644F3"/>
    <w:rsid w:val="00990211"/>
    <w:rsid w:val="009A49AC"/>
    <w:rsid w:val="009B43DC"/>
    <w:rsid w:val="009C4CEF"/>
    <w:rsid w:val="009F097C"/>
    <w:rsid w:val="009F3F46"/>
    <w:rsid w:val="009F7C43"/>
    <w:rsid w:val="00A12637"/>
    <w:rsid w:val="00A21BD9"/>
    <w:rsid w:val="00A279BC"/>
    <w:rsid w:val="00A43E46"/>
    <w:rsid w:val="00A5542E"/>
    <w:rsid w:val="00A67EE4"/>
    <w:rsid w:val="00A768FE"/>
    <w:rsid w:val="00A9015C"/>
    <w:rsid w:val="00A95DEC"/>
    <w:rsid w:val="00A965DB"/>
    <w:rsid w:val="00AA4948"/>
    <w:rsid w:val="00AA6186"/>
    <w:rsid w:val="00AA6A96"/>
    <w:rsid w:val="00AD0284"/>
    <w:rsid w:val="00AD1A2D"/>
    <w:rsid w:val="00AD46E2"/>
    <w:rsid w:val="00AE0EA2"/>
    <w:rsid w:val="00AF0409"/>
    <w:rsid w:val="00B03CAC"/>
    <w:rsid w:val="00B07E49"/>
    <w:rsid w:val="00B25548"/>
    <w:rsid w:val="00B25831"/>
    <w:rsid w:val="00B36864"/>
    <w:rsid w:val="00B41994"/>
    <w:rsid w:val="00B5047B"/>
    <w:rsid w:val="00B65722"/>
    <w:rsid w:val="00B721F9"/>
    <w:rsid w:val="00B758EB"/>
    <w:rsid w:val="00B85342"/>
    <w:rsid w:val="00BA09AA"/>
    <w:rsid w:val="00BA5BAB"/>
    <w:rsid w:val="00BA741F"/>
    <w:rsid w:val="00BC4331"/>
    <w:rsid w:val="00BC4F8C"/>
    <w:rsid w:val="00BD3D74"/>
    <w:rsid w:val="00BE4410"/>
    <w:rsid w:val="00C048EB"/>
    <w:rsid w:val="00C12A13"/>
    <w:rsid w:val="00C161FF"/>
    <w:rsid w:val="00C359BE"/>
    <w:rsid w:val="00C4229B"/>
    <w:rsid w:val="00C478F5"/>
    <w:rsid w:val="00C530D1"/>
    <w:rsid w:val="00C5344A"/>
    <w:rsid w:val="00C55971"/>
    <w:rsid w:val="00C902E7"/>
    <w:rsid w:val="00C910CF"/>
    <w:rsid w:val="00C92229"/>
    <w:rsid w:val="00C96A6D"/>
    <w:rsid w:val="00CA0EED"/>
    <w:rsid w:val="00CA2CE4"/>
    <w:rsid w:val="00CB518F"/>
    <w:rsid w:val="00CB616D"/>
    <w:rsid w:val="00CC4A1C"/>
    <w:rsid w:val="00CD20BE"/>
    <w:rsid w:val="00CD3173"/>
    <w:rsid w:val="00D31025"/>
    <w:rsid w:val="00D33768"/>
    <w:rsid w:val="00D376BC"/>
    <w:rsid w:val="00D50A10"/>
    <w:rsid w:val="00D7685C"/>
    <w:rsid w:val="00D76CDD"/>
    <w:rsid w:val="00DA21C7"/>
    <w:rsid w:val="00DB236C"/>
    <w:rsid w:val="00DC7FDB"/>
    <w:rsid w:val="00DD0616"/>
    <w:rsid w:val="00DD50B8"/>
    <w:rsid w:val="00DD6B59"/>
    <w:rsid w:val="00DE67DA"/>
    <w:rsid w:val="00DF0ED7"/>
    <w:rsid w:val="00E00D13"/>
    <w:rsid w:val="00E05A40"/>
    <w:rsid w:val="00E47C1F"/>
    <w:rsid w:val="00E54F9A"/>
    <w:rsid w:val="00E57DAB"/>
    <w:rsid w:val="00E67562"/>
    <w:rsid w:val="00E72907"/>
    <w:rsid w:val="00E734AF"/>
    <w:rsid w:val="00E7356D"/>
    <w:rsid w:val="00E844E5"/>
    <w:rsid w:val="00E90376"/>
    <w:rsid w:val="00EA2146"/>
    <w:rsid w:val="00EC065D"/>
    <w:rsid w:val="00EC2DB2"/>
    <w:rsid w:val="00EC4D08"/>
    <w:rsid w:val="00EC599C"/>
    <w:rsid w:val="00EC5CBD"/>
    <w:rsid w:val="00ED1BAC"/>
    <w:rsid w:val="00ED2AB2"/>
    <w:rsid w:val="00ED6635"/>
    <w:rsid w:val="00EF5088"/>
    <w:rsid w:val="00F10E0A"/>
    <w:rsid w:val="00F15F5F"/>
    <w:rsid w:val="00F26D02"/>
    <w:rsid w:val="00F3020C"/>
    <w:rsid w:val="00F30DA6"/>
    <w:rsid w:val="00F40090"/>
    <w:rsid w:val="00F43C84"/>
    <w:rsid w:val="00F5688B"/>
    <w:rsid w:val="00F57DE1"/>
    <w:rsid w:val="00F81C93"/>
    <w:rsid w:val="00F82866"/>
    <w:rsid w:val="00F8663F"/>
    <w:rsid w:val="00F9190A"/>
    <w:rsid w:val="00FB5719"/>
    <w:rsid w:val="00FB7FB6"/>
    <w:rsid w:val="00FD0DA9"/>
    <w:rsid w:val="00FE797A"/>
    <w:rsid w:val="00FF646E"/>
    <w:rsid w:val="00FF6614"/>
    <w:rsid w:val="3D096991"/>
    <w:rsid w:val="4F3A8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C9980"/>
  <w15:chartTrackingRefBased/>
  <w15:docId w15:val="{1222000E-90D4-4024-8379-452429EE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8C2"/>
  </w:style>
  <w:style w:type="paragraph" w:styleId="Footer">
    <w:name w:val="footer"/>
    <w:basedOn w:val="Normal"/>
    <w:link w:val="FooterChar"/>
    <w:uiPriority w:val="99"/>
    <w:unhideWhenUsed/>
    <w:rsid w:val="00002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8C2"/>
  </w:style>
  <w:style w:type="paragraph" w:styleId="Revision">
    <w:name w:val="Revision"/>
    <w:hidden/>
    <w:uiPriority w:val="99"/>
    <w:semiHidden/>
    <w:rsid w:val="00F81C93"/>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rsid w:val="003E0D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E0D0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io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or.org.uk/beyondrefrige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4" ma:contentTypeDescription="Create a new document." ma:contentTypeScope="" ma:versionID="98dd519ab34f377b75866a3b7b15faeb">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892e77ee16c7188296a4a7a31a34b44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Props1.xml><?xml version="1.0" encoding="utf-8"?>
<ds:datastoreItem xmlns:ds="http://schemas.openxmlformats.org/officeDocument/2006/customXml" ds:itemID="{B7D7AE62-EB08-4F7E-8859-87DFABF20800}">
  <ds:schemaRefs>
    <ds:schemaRef ds:uri="http://schemas.microsoft.com/sharepoint/v3/contenttype/forms"/>
  </ds:schemaRefs>
</ds:datastoreItem>
</file>

<file path=customXml/itemProps2.xml><?xml version="1.0" encoding="utf-8"?>
<ds:datastoreItem xmlns:ds="http://schemas.openxmlformats.org/officeDocument/2006/customXml" ds:itemID="{56D4582C-BE1D-4A3E-910F-49BD90DEF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12865-050D-475A-B2FC-FC2AA5B2D459}">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Links>
    <vt:vector size="12" baseType="variant">
      <vt:variant>
        <vt:i4>4915236</vt:i4>
      </vt:variant>
      <vt:variant>
        <vt:i4>3</vt:i4>
      </vt:variant>
      <vt:variant>
        <vt:i4>0</vt:i4>
      </vt:variant>
      <vt:variant>
        <vt:i4>5</vt:i4>
      </vt:variant>
      <vt:variant>
        <vt:lpwstr>mailto:lisa@ior.org.uk</vt:lpwstr>
      </vt:variant>
      <vt:variant>
        <vt:lpwstr/>
      </vt:variant>
      <vt:variant>
        <vt:i4>1376323</vt:i4>
      </vt:variant>
      <vt:variant>
        <vt:i4>0</vt:i4>
      </vt:variant>
      <vt:variant>
        <vt:i4>0</vt:i4>
      </vt:variant>
      <vt:variant>
        <vt:i4>5</vt:i4>
      </vt:variant>
      <vt:variant>
        <vt:lpwstr>http://www.ior.org.uk/beyondrefrigeration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Waters</dc:creator>
  <cp:keywords/>
  <dc:description/>
  <cp:lastModifiedBy>Lisa Waters</cp:lastModifiedBy>
  <cp:revision>100</cp:revision>
  <cp:lastPrinted>2023-09-05T18:38:00Z</cp:lastPrinted>
  <dcterms:created xsi:type="dcterms:W3CDTF">2023-09-05T21:02:00Z</dcterms:created>
  <dcterms:modified xsi:type="dcterms:W3CDTF">2023-09-11T11:03:00Z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y fmtid="{D5CDD505-2E9C-101B-9397-08002B2CF9AE}" pid="3" name="MediaServiceImageTags">
    <vt:lpwstr/>
  </property>
</Properties>
</file>